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345D5" w14:textId="20F8BB26" w:rsidR="006B1D0E" w:rsidRDefault="006B1D0E" w:rsidP="00765987">
      <w:pPr>
        <w:spacing w:before="120" w:after="120" w:line="360" w:lineRule="auto"/>
        <w:jc w:val="center"/>
        <w:rPr>
          <w:b/>
          <w:u w:val="single"/>
        </w:rPr>
      </w:pPr>
      <w:r>
        <w:rPr>
          <w:noProof/>
        </w:rPr>
        <w:drawing>
          <wp:anchor distT="0" distB="0" distL="114300" distR="114300" simplePos="0" relativeHeight="251659264" behindDoc="0" locked="0" layoutInCell="1" allowOverlap="1" wp14:anchorId="01306345" wp14:editId="2ED898BF">
            <wp:simplePos x="0" y="0"/>
            <wp:positionH relativeFrom="margin">
              <wp:posOffset>-266474</wp:posOffset>
            </wp:positionH>
            <wp:positionV relativeFrom="paragraph">
              <wp:posOffset>-149250</wp:posOffset>
            </wp:positionV>
            <wp:extent cx="1701347" cy="885825"/>
            <wp:effectExtent l="0" t="0" r="0" b="0"/>
            <wp:wrapNone/>
            <wp:docPr id="4" name="Immagine 4" descr="Risultati immagini per facoltà ingegneria civile e industriale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facoltà ingegneria civile e industriale sapienz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347" cy="885825"/>
                    </a:xfrm>
                    <a:prstGeom prst="rect">
                      <a:avLst/>
                    </a:prstGeom>
                    <a:noFill/>
                    <a:ln>
                      <a:noFill/>
                    </a:ln>
                  </pic:spPr>
                </pic:pic>
              </a:graphicData>
            </a:graphic>
          </wp:anchor>
        </w:drawing>
      </w:r>
    </w:p>
    <w:p w14:paraId="2104409C" w14:textId="77777777" w:rsidR="006B1D0E" w:rsidRDefault="006B1D0E" w:rsidP="00765987">
      <w:pPr>
        <w:spacing w:before="120" w:after="120" w:line="360" w:lineRule="auto"/>
        <w:jc w:val="center"/>
        <w:rPr>
          <w:b/>
          <w:u w:val="single"/>
        </w:rPr>
      </w:pPr>
    </w:p>
    <w:p w14:paraId="24DB2387" w14:textId="77777777" w:rsidR="006B1D0E" w:rsidRDefault="006B1D0E" w:rsidP="00765987">
      <w:pPr>
        <w:spacing w:before="120" w:after="120" w:line="360" w:lineRule="auto"/>
        <w:jc w:val="center"/>
        <w:rPr>
          <w:b/>
          <w:u w:val="single"/>
        </w:rPr>
      </w:pPr>
    </w:p>
    <w:p w14:paraId="6461C541" w14:textId="3B2F68FA" w:rsidR="004407F1" w:rsidRPr="00765987" w:rsidRDefault="004407F1" w:rsidP="00765987">
      <w:pPr>
        <w:spacing w:before="120" w:after="120" w:line="360" w:lineRule="auto"/>
        <w:jc w:val="center"/>
        <w:rPr>
          <w:b/>
          <w:u w:val="single"/>
        </w:rPr>
      </w:pPr>
      <w:r w:rsidRPr="00765987">
        <w:rPr>
          <w:b/>
          <w:u w:val="single"/>
        </w:rPr>
        <w:t xml:space="preserve">ACCORDO </w:t>
      </w:r>
      <w:r>
        <w:rPr>
          <w:b/>
          <w:u w:val="single"/>
        </w:rPr>
        <w:t>DI COLLABORAZIONE</w:t>
      </w:r>
    </w:p>
    <w:p w14:paraId="15D92BAD" w14:textId="77777777" w:rsidR="00FB27EB" w:rsidRPr="00765987" w:rsidRDefault="00FB27EB" w:rsidP="00765987">
      <w:pPr>
        <w:spacing w:before="120" w:after="120" w:line="360" w:lineRule="auto"/>
        <w:jc w:val="center"/>
        <w:rPr>
          <w:b/>
        </w:rPr>
      </w:pPr>
      <w:r w:rsidRPr="00765987">
        <w:rPr>
          <w:b/>
        </w:rPr>
        <w:t>TRA</w:t>
      </w:r>
      <w:r w:rsidRPr="00F61DD7">
        <w:rPr>
          <w:b/>
        </w:rPr>
        <w:t xml:space="preserve"> </w:t>
      </w:r>
    </w:p>
    <w:p w14:paraId="476D5640" w14:textId="7FCA7F61" w:rsidR="00FB27EB" w:rsidRPr="00765987" w:rsidRDefault="003A1F9A" w:rsidP="00765987">
      <w:pPr>
        <w:pStyle w:val="Corpotesto"/>
        <w:spacing w:before="120" w:line="360" w:lineRule="auto"/>
        <w:rPr>
          <w:rFonts w:asciiTheme="minorHAnsi" w:hAnsiTheme="minorHAnsi"/>
          <w:color w:val="000000"/>
          <w:lang w:val="it-IT"/>
        </w:rPr>
      </w:pPr>
      <w:r w:rsidRPr="00765987">
        <w:rPr>
          <w:rFonts w:asciiTheme="minorHAnsi" w:hAnsiTheme="minorHAnsi"/>
          <w:color w:val="000000"/>
          <w:sz w:val="24"/>
          <w:lang w:val="it-IT"/>
        </w:rPr>
        <w:t xml:space="preserve">La Facoltà di Ingegneria Civile ed Industriale </w:t>
      </w:r>
      <w:r w:rsidR="00880786" w:rsidRPr="000C675E">
        <w:rPr>
          <w:rFonts w:asciiTheme="minorHAnsi" w:hAnsiTheme="minorHAnsi"/>
          <w:color w:val="000000"/>
          <w:sz w:val="24"/>
          <w:lang w:val="it-IT"/>
        </w:rPr>
        <w:t>di</w:t>
      </w:r>
      <w:r w:rsidRPr="00765987">
        <w:rPr>
          <w:rFonts w:asciiTheme="minorHAnsi" w:hAnsiTheme="minorHAnsi"/>
          <w:color w:val="000000"/>
          <w:sz w:val="24"/>
          <w:lang w:val="it-IT"/>
        </w:rPr>
        <w:t xml:space="preserve"> Sapienza</w:t>
      </w:r>
      <w:r w:rsidR="005F256E">
        <w:rPr>
          <w:rFonts w:asciiTheme="minorHAnsi" w:hAnsiTheme="minorHAnsi"/>
          <w:color w:val="000000"/>
          <w:sz w:val="24"/>
          <w:lang w:val="it-IT"/>
        </w:rPr>
        <w:t xml:space="preserve"> -</w:t>
      </w:r>
      <w:r w:rsidRPr="00765987">
        <w:rPr>
          <w:rFonts w:asciiTheme="minorHAnsi" w:hAnsiTheme="minorHAnsi"/>
          <w:color w:val="000000"/>
          <w:sz w:val="24"/>
          <w:lang w:val="it-IT"/>
        </w:rPr>
        <w:t xml:space="preserve"> Università di Roma </w:t>
      </w:r>
      <w:r w:rsidRPr="000075CF">
        <w:rPr>
          <w:rFonts w:asciiTheme="minorHAnsi" w:hAnsiTheme="minorHAnsi"/>
          <w:color w:val="000000"/>
          <w:sz w:val="24"/>
          <w:szCs w:val="24"/>
          <w:lang w:val="it-IT" w:eastAsia="it-IT"/>
        </w:rPr>
        <w:t xml:space="preserve">(di seguito denominata “Facoltà”) </w:t>
      </w:r>
      <w:r w:rsidRPr="00765987">
        <w:rPr>
          <w:rFonts w:asciiTheme="minorHAnsi" w:hAnsiTheme="minorHAnsi"/>
          <w:color w:val="000000"/>
          <w:sz w:val="24"/>
          <w:lang w:val="it-IT"/>
        </w:rPr>
        <w:t xml:space="preserve">con sede </w:t>
      </w:r>
      <w:r w:rsidRPr="000075CF">
        <w:rPr>
          <w:rFonts w:asciiTheme="minorHAnsi" w:hAnsiTheme="minorHAnsi"/>
          <w:color w:val="000000"/>
          <w:sz w:val="24"/>
          <w:szCs w:val="24"/>
          <w:lang w:val="it-IT" w:eastAsia="it-IT"/>
        </w:rPr>
        <w:t xml:space="preserve">e domicilio fiscale </w:t>
      </w:r>
      <w:r w:rsidRPr="00765987">
        <w:rPr>
          <w:rFonts w:asciiTheme="minorHAnsi" w:hAnsiTheme="minorHAnsi"/>
          <w:color w:val="000000"/>
          <w:sz w:val="24"/>
          <w:lang w:val="it-IT"/>
        </w:rPr>
        <w:t xml:space="preserve">in Roma Via </w:t>
      </w:r>
      <w:proofErr w:type="spellStart"/>
      <w:r w:rsidR="00CD3205" w:rsidRPr="00765987">
        <w:rPr>
          <w:rFonts w:asciiTheme="minorHAnsi" w:hAnsiTheme="minorHAnsi"/>
          <w:color w:val="000000"/>
          <w:sz w:val="24"/>
          <w:lang w:val="it-IT"/>
        </w:rPr>
        <w:t>Eudossiana</w:t>
      </w:r>
      <w:proofErr w:type="spellEnd"/>
      <w:r w:rsidR="00CD3205" w:rsidRPr="000075CF">
        <w:rPr>
          <w:rFonts w:asciiTheme="minorHAnsi" w:hAnsiTheme="minorHAnsi"/>
          <w:color w:val="000000"/>
          <w:sz w:val="24"/>
          <w:szCs w:val="24"/>
          <w:lang w:val="it-IT" w:eastAsia="it-IT"/>
        </w:rPr>
        <w:t>,</w:t>
      </w:r>
      <w:r w:rsidR="00CD3205" w:rsidRPr="00765987">
        <w:rPr>
          <w:rFonts w:asciiTheme="minorHAnsi" w:hAnsiTheme="minorHAnsi"/>
          <w:color w:val="000000"/>
          <w:sz w:val="24"/>
          <w:lang w:val="it-IT"/>
        </w:rPr>
        <w:t xml:space="preserve"> 18</w:t>
      </w:r>
      <w:r w:rsidRPr="00765987">
        <w:rPr>
          <w:rFonts w:asciiTheme="minorHAnsi" w:hAnsiTheme="minorHAnsi"/>
          <w:color w:val="000000"/>
          <w:sz w:val="24"/>
          <w:lang w:val="it-IT"/>
        </w:rPr>
        <w:t xml:space="preserve"> </w:t>
      </w:r>
      <w:r w:rsidR="00CD3205" w:rsidRPr="000075CF">
        <w:rPr>
          <w:rFonts w:asciiTheme="minorHAnsi" w:hAnsiTheme="minorHAnsi"/>
          <w:color w:val="000000"/>
          <w:sz w:val="24"/>
          <w:szCs w:val="24"/>
          <w:lang w:val="it-IT" w:eastAsia="it-IT"/>
        </w:rPr>
        <w:t>– 00184</w:t>
      </w:r>
      <w:r w:rsidRPr="000075CF">
        <w:rPr>
          <w:rFonts w:asciiTheme="minorHAnsi" w:hAnsiTheme="minorHAnsi"/>
          <w:color w:val="000000"/>
          <w:sz w:val="24"/>
          <w:szCs w:val="24"/>
          <w:lang w:val="it-IT" w:eastAsia="it-IT"/>
        </w:rPr>
        <w:t xml:space="preserve"> Roma, C.F. </w:t>
      </w:r>
      <w:r w:rsidRPr="00765987">
        <w:rPr>
          <w:rFonts w:asciiTheme="minorHAnsi" w:hAnsiTheme="minorHAnsi"/>
          <w:color w:val="000000"/>
          <w:sz w:val="24"/>
          <w:lang w:val="it-IT"/>
        </w:rPr>
        <w:t xml:space="preserve">n. 80209930587, </w:t>
      </w:r>
      <w:r w:rsidRPr="000075CF">
        <w:rPr>
          <w:rFonts w:asciiTheme="minorHAnsi" w:hAnsiTheme="minorHAnsi"/>
          <w:color w:val="000000"/>
          <w:sz w:val="24"/>
          <w:szCs w:val="24"/>
          <w:lang w:val="it-IT" w:eastAsia="it-IT"/>
        </w:rPr>
        <w:t>P.I.</w:t>
      </w:r>
      <w:r w:rsidRPr="00765987">
        <w:rPr>
          <w:rFonts w:asciiTheme="minorHAnsi" w:hAnsiTheme="minorHAnsi"/>
          <w:color w:val="000000"/>
          <w:sz w:val="24"/>
          <w:lang w:val="it-IT"/>
        </w:rPr>
        <w:t xml:space="preserve"> n. </w:t>
      </w:r>
      <w:r w:rsidRPr="000075CF">
        <w:rPr>
          <w:rFonts w:asciiTheme="minorHAnsi" w:hAnsiTheme="minorHAnsi"/>
          <w:color w:val="000000"/>
          <w:sz w:val="24"/>
          <w:szCs w:val="24"/>
          <w:lang w:val="it-IT" w:eastAsia="it-IT"/>
        </w:rPr>
        <w:t xml:space="preserve">02133771002 </w:t>
      </w:r>
      <w:r w:rsidRPr="00765987">
        <w:rPr>
          <w:rFonts w:asciiTheme="minorHAnsi" w:hAnsiTheme="minorHAnsi"/>
          <w:color w:val="000000"/>
          <w:sz w:val="24"/>
          <w:lang w:val="it-IT"/>
        </w:rPr>
        <w:t xml:space="preserve">rappresentata dal Preside della Facoltà </w:t>
      </w:r>
      <w:r w:rsidRPr="000075CF">
        <w:rPr>
          <w:rFonts w:asciiTheme="minorHAnsi" w:hAnsiTheme="minorHAnsi"/>
          <w:color w:val="000000"/>
          <w:sz w:val="24"/>
          <w:szCs w:val="24"/>
          <w:lang w:val="it-IT" w:eastAsia="it-IT"/>
        </w:rPr>
        <w:t>Prof</w:t>
      </w:r>
      <w:r w:rsidRPr="00765987">
        <w:rPr>
          <w:rFonts w:asciiTheme="minorHAnsi" w:hAnsiTheme="minorHAnsi"/>
          <w:color w:val="000000"/>
          <w:sz w:val="24"/>
          <w:lang w:val="it-IT"/>
        </w:rPr>
        <w:t xml:space="preserve">. </w:t>
      </w:r>
      <w:r w:rsidR="00276366">
        <w:rPr>
          <w:rFonts w:asciiTheme="minorHAnsi" w:hAnsiTheme="minorHAnsi"/>
          <w:color w:val="000000"/>
          <w:sz w:val="24"/>
          <w:lang w:val="it-IT"/>
        </w:rPr>
        <w:t>Carlo Massimo Casciola</w:t>
      </w:r>
    </w:p>
    <w:p w14:paraId="4892BD40" w14:textId="77777777" w:rsidR="00FB27EB" w:rsidRPr="00765987" w:rsidRDefault="00FB27EB" w:rsidP="00765987">
      <w:pPr>
        <w:spacing w:before="120" w:after="120" w:line="360" w:lineRule="auto"/>
        <w:jc w:val="center"/>
        <w:rPr>
          <w:b/>
        </w:rPr>
      </w:pPr>
      <w:r w:rsidRPr="00765987">
        <w:rPr>
          <w:b/>
        </w:rPr>
        <w:t>E</w:t>
      </w:r>
    </w:p>
    <w:p w14:paraId="40731E96" w14:textId="53518886" w:rsidR="00FB27EB" w:rsidRPr="00765987" w:rsidRDefault="0094567A" w:rsidP="00765987">
      <w:pPr>
        <w:pStyle w:val="Corpotesto"/>
        <w:spacing w:before="120" w:line="360" w:lineRule="auto"/>
        <w:rPr>
          <w:rFonts w:asciiTheme="minorHAnsi" w:hAnsiTheme="minorHAnsi"/>
          <w:lang w:val="it-IT"/>
        </w:rPr>
      </w:pPr>
      <w:r w:rsidRPr="00765987">
        <w:rPr>
          <w:rFonts w:asciiTheme="minorHAnsi" w:hAnsiTheme="minorHAnsi"/>
          <w:b/>
          <w:color w:val="000000"/>
          <w:sz w:val="24"/>
          <w:lang w:val="it-IT"/>
        </w:rPr>
        <w:t>AZIENDA</w:t>
      </w:r>
      <w:r w:rsidRPr="00F61DD7">
        <w:rPr>
          <w:rFonts w:asciiTheme="minorHAnsi" w:hAnsiTheme="minorHAnsi"/>
          <w:b/>
          <w:color w:val="000000"/>
          <w:sz w:val="24"/>
          <w:szCs w:val="24"/>
          <w:lang w:val="it-IT" w:eastAsia="it-IT"/>
        </w:rPr>
        <w:t>…</w:t>
      </w:r>
      <w:r w:rsidR="00FB27EB" w:rsidRPr="00F61DD7">
        <w:rPr>
          <w:rFonts w:asciiTheme="minorHAnsi" w:hAnsiTheme="minorHAnsi"/>
          <w:b/>
          <w:color w:val="000000"/>
          <w:sz w:val="24"/>
          <w:szCs w:val="24"/>
          <w:lang w:val="it-IT" w:eastAsia="it-IT"/>
        </w:rPr>
        <w:t>.</w:t>
      </w:r>
      <w:r w:rsidR="00FB27EB" w:rsidRPr="00F61DD7">
        <w:rPr>
          <w:rFonts w:asciiTheme="minorHAnsi" w:hAnsiTheme="minorHAnsi"/>
          <w:sz w:val="24"/>
          <w:szCs w:val="24"/>
          <w:lang w:val="it-IT"/>
        </w:rPr>
        <w:t xml:space="preserve"> </w:t>
      </w:r>
      <w:r w:rsidR="00FB27EB" w:rsidRPr="00F61DD7">
        <w:rPr>
          <w:rFonts w:asciiTheme="minorHAnsi" w:hAnsiTheme="minorHAnsi"/>
          <w:color w:val="000000"/>
          <w:sz w:val="24"/>
          <w:szCs w:val="24"/>
          <w:lang w:val="it-IT" w:eastAsia="it-IT"/>
        </w:rPr>
        <w:t>con</w:t>
      </w:r>
      <w:r w:rsidR="00FB27EB" w:rsidRPr="00765987">
        <w:rPr>
          <w:rFonts w:asciiTheme="minorHAnsi" w:hAnsiTheme="minorHAnsi"/>
          <w:color w:val="000000"/>
          <w:sz w:val="24"/>
          <w:lang w:val="it-IT"/>
        </w:rPr>
        <w:t xml:space="preserve"> sede legale in </w:t>
      </w:r>
      <w:r w:rsidRPr="00F61DD7">
        <w:rPr>
          <w:rFonts w:asciiTheme="minorHAnsi" w:hAnsiTheme="minorHAnsi"/>
          <w:color w:val="000000"/>
          <w:sz w:val="24"/>
          <w:szCs w:val="24"/>
          <w:lang w:val="it-IT" w:eastAsia="it-IT"/>
        </w:rPr>
        <w:t>…</w:t>
      </w:r>
      <w:proofErr w:type="gramStart"/>
      <w:r w:rsidRPr="00F61DD7">
        <w:rPr>
          <w:rFonts w:asciiTheme="minorHAnsi" w:hAnsiTheme="minorHAnsi"/>
          <w:color w:val="000000"/>
          <w:sz w:val="24"/>
          <w:szCs w:val="24"/>
          <w:lang w:val="it-IT" w:eastAsia="it-IT"/>
        </w:rPr>
        <w:t>…….</w:t>
      </w:r>
      <w:proofErr w:type="gramEnd"/>
      <w:r w:rsidRPr="00F61DD7">
        <w:rPr>
          <w:rFonts w:asciiTheme="minorHAnsi" w:hAnsiTheme="minorHAnsi"/>
          <w:color w:val="000000"/>
          <w:sz w:val="24"/>
          <w:szCs w:val="24"/>
          <w:lang w:val="it-IT" w:eastAsia="it-IT"/>
        </w:rPr>
        <w:t>.</w:t>
      </w:r>
      <w:r w:rsidR="00FB27EB" w:rsidRPr="00F61DD7">
        <w:rPr>
          <w:rFonts w:asciiTheme="minorHAnsi" w:hAnsiTheme="minorHAnsi"/>
          <w:color w:val="000000"/>
          <w:sz w:val="24"/>
          <w:szCs w:val="24"/>
          <w:lang w:val="it-IT" w:eastAsia="it-IT"/>
        </w:rPr>
        <w:t xml:space="preserve"> iscritta</w:t>
      </w:r>
      <w:r w:rsidR="00FB27EB" w:rsidRPr="00765987">
        <w:rPr>
          <w:rFonts w:asciiTheme="minorHAnsi" w:hAnsiTheme="minorHAnsi"/>
          <w:color w:val="000000"/>
          <w:sz w:val="24"/>
          <w:lang w:val="it-IT"/>
        </w:rPr>
        <w:t xml:space="preserve"> al </w:t>
      </w:r>
      <w:r w:rsidR="00FB27EB" w:rsidRPr="00F61DD7">
        <w:rPr>
          <w:rFonts w:asciiTheme="minorHAnsi" w:hAnsiTheme="minorHAnsi"/>
          <w:color w:val="000000"/>
          <w:sz w:val="24"/>
          <w:szCs w:val="24"/>
          <w:lang w:val="it-IT" w:eastAsia="it-IT"/>
        </w:rPr>
        <w:t>Registro</w:t>
      </w:r>
      <w:r w:rsidR="00FB27EB" w:rsidRPr="00765987">
        <w:rPr>
          <w:rFonts w:asciiTheme="minorHAnsi" w:hAnsiTheme="minorHAnsi"/>
          <w:color w:val="000000"/>
          <w:sz w:val="24"/>
          <w:lang w:val="it-IT"/>
        </w:rPr>
        <w:t xml:space="preserve"> Imprese di Roma al n. </w:t>
      </w:r>
      <w:proofErr w:type="gramStart"/>
      <w:r w:rsidRPr="00F61DD7">
        <w:rPr>
          <w:rFonts w:asciiTheme="minorHAnsi" w:hAnsiTheme="minorHAnsi"/>
          <w:color w:val="000000"/>
          <w:sz w:val="24"/>
          <w:szCs w:val="24"/>
          <w:lang w:val="it-IT" w:eastAsia="it-IT"/>
        </w:rPr>
        <w:t>…….</w:t>
      </w:r>
      <w:proofErr w:type="gramEnd"/>
      <w:r w:rsidRPr="00F61DD7">
        <w:rPr>
          <w:rFonts w:asciiTheme="minorHAnsi" w:hAnsiTheme="minorHAnsi"/>
          <w:color w:val="000000"/>
          <w:sz w:val="24"/>
          <w:szCs w:val="24"/>
          <w:lang w:val="it-IT" w:eastAsia="it-IT"/>
        </w:rPr>
        <w:t>.</w:t>
      </w:r>
      <w:r w:rsidR="00FB27EB" w:rsidRPr="00765987">
        <w:rPr>
          <w:rFonts w:asciiTheme="minorHAnsi" w:hAnsiTheme="minorHAnsi"/>
          <w:color w:val="000000"/>
          <w:sz w:val="24"/>
          <w:lang w:val="it-IT"/>
        </w:rPr>
        <w:t xml:space="preserve"> Codice Fiscale</w:t>
      </w:r>
      <w:r w:rsidRPr="00F61DD7">
        <w:rPr>
          <w:rFonts w:asciiTheme="minorHAnsi" w:hAnsiTheme="minorHAnsi"/>
          <w:color w:val="000000"/>
          <w:sz w:val="24"/>
          <w:szCs w:val="24"/>
          <w:lang w:val="it-IT" w:eastAsia="it-IT"/>
        </w:rPr>
        <w:t>………</w:t>
      </w:r>
      <w:r w:rsidR="00FB27EB" w:rsidRPr="00F61DD7">
        <w:rPr>
          <w:rFonts w:asciiTheme="minorHAnsi" w:hAnsiTheme="minorHAnsi"/>
          <w:color w:val="000000"/>
          <w:sz w:val="24"/>
          <w:szCs w:val="24"/>
          <w:lang w:val="it-IT" w:eastAsia="it-IT"/>
        </w:rPr>
        <w:t xml:space="preserve"> </w:t>
      </w:r>
      <w:r w:rsidR="00FB27EB" w:rsidRPr="00765987">
        <w:rPr>
          <w:rFonts w:asciiTheme="minorHAnsi" w:hAnsiTheme="minorHAnsi"/>
          <w:color w:val="000000"/>
          <w:sz w:val="24"/>
          <w:lang w:val="it-IT"/>
        </w:rPr>
        <w:t xml:space="preserve"> Partita IVA </w:t>
      </w:r>
      <w:r w:rsidRPr="00F61DD7">
        <w:rPr>
          <w:rFonts w:asciiTheme="minorHAnsi" w:hAnsiTheme="minorHAnsi"/>
          <w:color w:val="000000"/>
          <w:sz w:val="24"/>
          <w:szCs w:val="24"/>
          <w:lang w:val="it-IT" w:eastAsia="it-IT"/>
        </w:rPr>
        <w:t>…</w:t>
      </w:r>
      <w:proofErr w:type="gramStart"/>
      <w:r w:rsidRPr="00F61DD7">
        <w:rPr>
          <w:rFonts w:asciiTheme="minorHAnsi" w:hAnsiTheme="minorHAnsi"/>
          <w:color w:val="000000"/>
          <w:sz w:val="24"/>
          <w:szCs w:val="24"/>
          <w:lang w:val="it-IT" w:eastAsia="it-IT"/>
        </w:rPr>
        <w:t>…….</w:t>
      </w:r>
      <w:proofErr w:type="gramEnd"/>
      <w:r w:rsidRPr="00F61DD7">
        <w:rPr>
          <w:rFonts w:asciiTheme="minorHAnsi" w:hAnsiTheme="minorHAnsi"/>
          <w:color w:val="000000"/>
          <w:sz w:val="24"/>
          <w:szCs w:val="24"/>
          <w:lang w:val="it-IT" w:eastAsia="it-IT"/>
        </w:rPr>
        <w:t>.</w:t>
      </w:r>
      <w:r w:rsidR="00FB27EB" w:rsidRPr="00F61DD7">
        <w:rPr>
          <w:rFonts w:asciiTheme="minorHAnsi" w:hAnsiTheme="minorHAnsi"/>
          <w:color w:val="000000"/>
          <w:sz w:val="24"/>
          <w:szCs w:val="24"/>
          <w:lang w:val="it-IT" w:eastAsia="it-IT"/>
        </w:rPr>
        <w:t>,</w:t>
      </w:r>
      <w:r w:rsidR="00FB27EB" w:rsidRPr="00765987">
        <w:rPr>
          <w:rFonts w:asciiTheme="minorHAnsi" w:hAnsiTheme="minorHAnsi"/>
          <w:color w:val="000000"/>
          <w:sz w:val="24"/>
          <w:lang w:val="it-IT"/>
        </w:rPr>
        <w:t xml:space="preserve"> in persona dell’Amministratore Delegato e Legale Rappresentante pro tempore, </w:t>
      </w:r>
      <w:r w:rsidRPr="00F61DD7">
        <w:rPr>
          <w:rFonts w:asciiTheme="minorHAnsi" w:hAnsiTheme="minorHAnsi"/>
          <w:color w:val="000000"/>
          <w:sz w:val="24"/>
          <w:szCs w:val="24"/>
          <w:lang w:val="it-IT" w:eastAsia="it-IT"/>
        </w:rPr>
        <w:t>………….</w:t>
      </w:r>
      <w:r w:rsidR="00FB27EB" w:rsidRPr="00F61DD7">
        <w:rPr>
          <w:rFonts w:asciiTheme="minorHAnsi" w:hAnsiTheme="minorHAnsi"/>
          <w:color w:val="000000"/>
          <w:sz w:val="24"/>
          <w:szCs w:val="24"/>
          <w:lang w:val="it-IT" w:eastAsia="it-IT"/>
        </w:rPr>
        <w:t>,</w:t>
      </w:r>
      <w:r w:rsidR="00FB27EB" w:rsidRPr="00765987">
        <w:rPr>
          <w:rFonts w:asciiTheme="minorHAnsi" w:hAnsiTheme="minorHAnsi"/>
          <w:color w:val="000000"/>
          <w:sz w:val="24"/>
          <w:lang w:val="it-IT"/>
        </w:rPr>
        <w:t xml:space="preserve"> domiciliato per la carica in Roma in </w:t>
      </w:r>
      <w:r w:rsidRPr="00F61DD7">
        <w:rPr>
          <w:rFonts w:asciiTheme="minorHAnsi" w:hAnsiTheme="minorHAnsi"/>
          <w:color w:val="000000"/>
          <w:sz w:val="24"/>
          <w:szCs w:val="24"/>
          <w:lang w:val="it-IT" w:eastAsia="it-IT"/>
        </w:rPr>
        <w:t>…………</w:t>
      </w:r>
      <w:r w:rsidR="00FB27EB" w:rsidRPr="00F61DD7">
        <w:rPr>
          <w:rFonts w:asciiTheme="minorHAnsi" w:hAnsiTheme="minorHAnsi"/>
          <w:color w:val="000000"/>
          <w:sz w:val="24"/>
          <w:szCs w:val="24"/>
          <w:lang w:val="it-IT" w:eastAsia="it-IT"/>
        </w:rPr>
        <w:t xml:space="preserve"> in</w:t>
      </w:r>
      <w:r w:rsidR="00FB27EB" w:rsidRPr="00765987">
        <w:rPr>
          <w:rFonts w:asciiTheme="minorHAnsi" w:hAnsiTheme="minorHAnsi"/>
          <w:color w:val="000000"/>
          <w:sz w:val="24"/>
          <w:lang w:val="it-IT"/>
        </w:rPr>
        <w:t xml:space="preserve"> forza dei poteri </w:t>
      </w:r>
      <w:r w:rsidR="00F17856" w:rsidRPr="00765987">
        <w:rPr>
          <w:rFonts w:asciiTheme="minorHAnsi" w:hAnsiTheme="minorHAnsi"/>
          <w:color w:val="000000"/>
          <w:sz w:val="24"/>
          <w:lang w:val="it-IT"/>
        </w:rPr>
        <w:t xml:space="preserve">a </w:t>
      </w:r>
      <w:r w:rsidR="00FB27EB" w:rsidRPr="00765987">
        <w:rPr>
          <w:rFonts w:asciiTheme="minorHAnsi" w:hAnsiTheme="minorHAnsi"/>
          <w:color w:val="000000"/>
          <w:sz w:val="24"/>
          <w:lang w:val="it-IT"/>
        </w:rPr>
        <w:t xml:space="preserve">lui attribuiti (di seguito, più brevemente denominata </w:t>
      </w:r>
      <w:r w:rsidR="00FB27EB" w:rsidRPr="00765987">
        <w:rPr>
          <w:rFonts w:asciiTheme="minorHAnsi" w:hAnsiTheme="minorHAnsi"/>
          <w:sz w:val="24"/>
          <w:lang w:val="it-IT"/>
        </w:rPr>
        <w:t>l’</w:t>
      </w:r>
      <w:r w:rsidR="00FB27EB" w:rsidRPr="00F61DD7">
        <w:rPr>
          <w:rFonts w:asciiTheme="minorHAnsi" w:hAnsiTheme="minorHAnsi"/>
          <w:sz w:val="24"/>
          <w:szCs w:val="24"/>
          <w:lang w:val="it-IT" w:eastAsia="it-IT"/>
        </w:rPr>
        <w:t>“</w:t>
      </w:r>
      <w:r w:rsidR="00FB27EB" w:rsidRPr="00765987">
        <w:rPr>
          <w:rFonts w:asciiTheme="minorHAnsi" w:hAnsiTheme="minorHAnsi"/>
          <w:sz w:val="24"/>
          <w:lang w:val="it-IT"/>
        </w:rPr>
        <w:t>Azienda”</w:t>
      </w:r>
      <w:r w:rsidR="00FB27EB" w:rsidRPr="00765987">
        <w:rPr>
          <w:rFonts w:asciiTheme="minorHAnsi" w:hAnsiTheme="minorHAnsi"/>
          <w:color w:val="000000"/>
          <w:sz w:val="24"/>
          <w:lang w:val="it-IT"/>
        </w:rPr>
        <w:t>)</w:t>
      </w:r>
    </w:p>
    <w:p w14:paraId="1B692E45" w14:textId="77777777" w:rsidR="00FB27EB" w:rsidRPr="00765987" w:rsidRDefault="00FB27EB" w:rsidP="00765987">
      <w:pPr>
        <w:pStyle w:val="Corpotesto"/>
        <w:spacing w:before="120" w:line="360" w:lineRule="auto"/>
        <w:rPr>
          <w:rFonts w:asciiTheme="minorHAnsi" w:hAnsiTheme="minorHAnsi"/>
          <w:color w:val="000000"/>
          <w:lang w:val="it-IT"/>
        </w:rPr>
      </w:pPr>
      <w:r w:rsidRPr="00765987">
        <w:rPr>
          <w:rFonts w:asciiTheme="minorHAnsi" w:hAnsiTheme="minorHAnsi"/>
          <w:color w:val="000000"/>
          <w:sz w:val="24"/>
          <w:lang w:val="it-IT"/>
        </w:rPr>
        <w:t>di seguito, congiuntamente definite per brevità anche le “Parti” o singolarmente la “Parte”</w:t>
      </w:r>
      <w:r w:rsidR="00F86084">
        <w:rPr>
          <w:rFonts w:asciiTheme="minorHAnsi" w:hAnsiTheme="minorHAnsi"/>
          <w:color w:val="000000"/>
          <w:sz w:val="24"/>
          <w:lang w:val="it-IT"/>
        </w:rPr>
        <w:t>.</w:t>
      </w:r>
    </w:p>
    <w:p w14:paraId="2D20D560" w14:textId="77777777" w:rsidR="00FB27EB" w:rsidRPr="00765987" w:rsidRDefault="00FB27EB" w:rsidP="00765987">
      <w:pPr>
        <w:pStyle w:val="Corpotesto"/>
        <w:spacing w:before="120" w:line="360" w:lineRule="auto"/>
        <w:rPr>
          <w:rFonts w:asciiTheme="minorHAnsi" w:hAnsiTheme="minorHAnsi"/>
          <w:color w:val="000000"/>
          <w:lang w:val="it-IT"/>
        </w:rPr>
      </w:pPr>
    </w:p>
    <w:p w14:paraId="5FA68237" w14:textId="77777777" w:rsidR="00736952" w:rsidRPr="008D40E0" w:rsidRDefault="008D40E0" w:rsidP="00765987">
      <w:pPr>
        <w:spacing w:before="120" w:after="120" w:line="360" w:lineRule="auto"/>
        <w:jc w:val="center"/>
        <w:rPr>
          <w:rFonts w:ascii="Times New Roman" w:hAnsi="Times New Roman" w:cs="Times New Roman"/>
          <w:b/>
        </w:rPr>
      </w:pPr>
      <w:r w:rsidRPr="008D40E0">
        <w:rPr>
          <w:rFonts w:ascii="Times New Roman" w:hAnsi="Times New Roman" w:cs="Times New Roman"/>
          <w:b/>
        </w:rPr>
        <w:t>PREMESSO CHE:</w:t>
      </w:r>
    </w:p>
    <w:p w14:paraId="11DE569E" w14:textId="77777777" w:rsidR="00F00F85" w:rsidRPr="003D7697" w:rsidRDefault="00F00F85" w:rsidP="00765987">
      <w:pPr>
        <w:pStyle w:val="Paragrafoelenco"/>
        <w:numPr>
          <w:ilvl w:val="0"/>
          <w:numId w:val="7"/>
        </w:numPr>
        <w:spacing w:before="120" w:after="120" w:line="360" w:lineRule="auto"/>
        <w:jc w:val="both"/>
        <w:rPr>
          <w:rFonts w:ascii="Times New Roman" w:hAnsi="Times New Roman" w:cs="Times New Roman"/>
        </w:rPr>
      </w:pPr>
      <w:bookmarkStart w:id="0" w:name="OLE_LINK9"/>
      <w:bookmarkStart w:id="1" w:name="OLE_LINK10"/>
      <w:r w:rsidRPr="003D7697">
        <w:rPr>
          <w:rFonts w:ascii="Times New Roman" w:hAnsi="Times New Roman" w:cs="Times New Roman"/>
        </w:rPr>
        <w:t>Con il protocollo d’intesa del 21 settembre 2004 il Ministero dell’Istruzione, Università e Ricerca (MIUR) e la Confindustria, hanno esplicitato l’intenzione di favorire un raccordo sempre più stretto e proficuo tra le scuole e le università con il sistema produttivo del Paese, di ricercare e sperimentare modelli, percorsi, progetti, metodologie che consentano un raccordo organico e funzionale con l’autonomia didattica, organizzativa, di ricerca e di sviluppo della scuola e dell'università, nelle dimensioni sia locale che europea e internazionale, e hanno stabilito di dare priorità alle collaborazioni tra scuole, università e imprese, con specifico riguardo, tra le altre, alle aree dell’offerta formativa, della personalizzazione dei piani di studio, dell’orientamento</w:t>
      </w:r>
      <w:r w:rsidR="00F11F38" w:rsidRPr="003D7697">
        <w:rPr>
          <w:rFonts w:ascii="Times New Roman" w:hAnsi="Times New Roman" w:cs="Times New Roman"/>
        </w:rPr>
        <w:t>,</w:t>
      </w:r>
      <w:r w:rsidRPr="003D7697">
        <w:rPr>
          <w:rFonts w:ascii="Times New Roman" w:hAnsi="Times New Roman" w:cs="Times New Roman"/>
        </w:rPr>
        <w:t xml:space="preserve"> dell’innalzamento del livello delle competenze scientifiche e tecnologiche, dell’incremento dell’offerta di stage e tirocini formativi da parte delle imprese, della certificazione delle competenze acquisite in ambiente formale, non formale e informale;</w:t>
      </w:r>
    </w:p>
    <w:bookmarkEnd w:id="0"/>
    <w:bookmarkEnd w:id="1"/>
    <w:p w14:paraId="19ADAEB0" w14:textId="710A3921" w:rsidR="0012677A" w:rsidRDefault="0012677A" w:rsidP="00765987">
      <w:pPr>
        <w:pStyle w:val="Paragrafoelenco"/>
        <w:numPr>
          <w:ilvl w:val="0"/>
          <w:numId w:val="7"/>
        </w:numPr>
        <w:spacing w:before="120" w:after="120" w:line="360" w:lineRule="auto"/>
        <w:ind w:left="714" w:hanging="357"/>
        <w:jc w:val="both"/>
      </w:pPr>
      <w:r>
        <w:t>La Facoltà</w:t>
      </w:r>
      <w:r w:rsidRPr="00F61DD7">
        <w:t xml:space="preserve"> </w:t>
      </w:r>
      <w:r w:rsidR="00321D66">
        <w:t xml:space="preserve">ha avviato da oltre dieci anni </w:t>
      </w:r>
      <w:r w:rsidRPr="00F61DD7">
        <w:t>in partnership</w:t>
      </w:r>
      <w:r w:rsidR="00321D66">
        <w:t xml:space="preserve"> una</w:t>
      </w:r>
      <w:r w:rsidRPr="00F61DD7">
        <w:t xml:space="preserve"> collaborazione con soggetti qualificati pubblici e privati nell'ottica di favorire</w:t>
      </w:r>
      <w:r>
        <w:t xml:space="preserve"> l'avvio </w:t>
      </w:r>
      <w:r w:rsidRPr="00F61DD7">
        <w:t xml:space="preserve">di progetti di alta formazione e </w:t>
      </w:r>
      <w:r>
        <w:lastRenderedPageBreak/>
        <w:t xml:space="preserve">di </w:t>
      </w:r>
      <w:r w:rsidRPr="00F61DD7">
        <w:t xml:space="preserve">attività didattiche integrative a completamento della formazione </w:t>
      </w:r>
      <w:r w:rsidR="00E355D6">
        <w:t>de</w:t>
      </w:r>
      <w:r w:rsidRPr="00F61DD7">
        <w:t>gli studenti</w:t>
      </w:r>
      <w:r w:rsidR="00321D66">
        <w:t xml:space="preserve"> (progetto FIGI - </w:t>
      </w:r>
      <w:r w:rsidR="00321D66" w:rsidRPr="003D7697">
        <w:rPr>
          <w:rFonts w:ascii="Times New Roman" w:hAnsi="Times New Roman" w:cs="Times New Roman"/>
        </w:rPr>
        <w:t xml:space="preserve">Facoltà di Ingegneria </w:t>
      </w:r>
      <w:r w:rsidR="00321D66">
        <w:rPr>
          <w:rFonts w:ascii="Times New Roman" w:hAnsi="Times New Roman" w:cs="Times New Roman"/>
        </w:rPr>
        <w:t>&amp;</w:t>
      </w:r>
      <w:r w:rsidR="00321D66" w:rsidRPr="003D7697">
        <w:rPr>
          <w:rFonts w:ascii="Times New Roman" w:hAnsi="Times New Roman" w:cs="Times New Roman"/>
        </w:rPr>
        <w:t xml:space="preserve"> Grandi Imprese</w:t>
      </w:r>
      <w:r w:rsidR="00321D66">
        <w:t>)</w:t>
      </w:r>
      <w:r w:rsidRPr="00F61DD7">
        <w:t>;</w:t>
      </w:r>
    </w:p>
    <w:p w14:paraId="37134DC3" w14:textId="77777777" w:rsidR="00621F3F" w:rsidRPr="003D7697" w:rsidRDefault="00621F3F" w:rsidP="00765987">
      <w:pPr>
        <w:pStyle w:val="Paragrafoelenco"/>
        <w:numPr>
          <w:ilvl w:val="0"/>
          <w:numId w:val="7"/>
        </w:numPr>
        <w:spacing w:before="120" w:after="120" w:line="360" w:lineRule="auto"/>
        <w:ind w:left="714" w:hanging="357"/>
        <w:jc w:val="both"/>
      </w:pPr>
      <w:r w:rsidRPr="0012677A">
        <w:rPr>
          <w:rFonts w:ascii="Cambria" w:hAnsi="Cambria" w:cs="Arial"/>
        </w:rPr>
        <w:t>L’Azienda intende</w:t>
      </w:r>
      <w:r w:rsidR="00CD3205" w:rsidRPr="0012677A">
        <w:rPr>
          <w:rFonts w:ascii="Cambria" w:hAnsi="Cambria" w:cs="Arial"/>
        </w:rPr>
        <w:t xml:space="preserve"> concorrere alla valutazione, </w:t>
      </w:r>
      <w:r w:rsidR="0012677A">
        <w:rPr>
          <w:rFonts w:ascii="Cambria" w:hAnsi="Cambria" w:cs="Arial"/>
        </w:rPr>
        <w:t xml:space="preserve">alla </w:t>
      </w:r>
      <w:r w:rsidR="00CD3205" w:rsidRPr="0012677A">
        <w:rPr>
          <w:rFonts w:ascii="Cambria" w:hAnsi="Cambria" w:cs="Arial"/>
        </w:rPr>
        <w:t xml:space="preserve">progettazione e </w:t>
      </w:r>
      <w:r w:rsidR="0012677A">
        <w:rPr>
          <w:rFonts w:ascii="Cambria" w:hAnsi="Cambria" w:cs="Arial"/>
        </w:rPr>
        <w:t xml:space="preserve">allo </w:t>
      </w:r>
      <w:r w:rsidR="00CD3205" w:rsidRPr="0012677A">
        <w:rPr>
          <w:rFonts w:ascii="Cambria" w:hAnsi="Cambria" w:cs="Arial"/>
        </w:rPr>
        <w:t xml:space="preserve">sviluppo di </w:t>
      </w:r>
      <w:r w:rsidR="00CD3205" w:rsidRPr="003D7697">
        <w:rPr>
          <w:rFonts w:ascii="Cambria" w:hAnsi="Cambria" w:cs="Arial"/>
        </w:rPr>
        <w:t xml:space="preserve">un’offerta formativa </w:t>
      </w:r>
      <w:r w:rsidR="0012677A" w:rsidRPr="003D7697">
        <w:rPr>
          <w:rFonts w:ascii="Cambria" w:hAnsi="Cambria" w:cs="Arial"/>
        </w:rPr>
        <w:t>efficace in relazione</w:t>
      </w:r>
      <w:r w:rsidR="00CD3205" w:rsidRPr="003D7697">
        <w:rPr>
          <w:rFonts w:ascii="Cambria" w:hAnsi="Cambria" w:cs="Arial"/>
        </w:rPr>
        <w:t xml:space="preserve"> alle esigenze de</w:t>
      </w:r>
      <w:r w:rsidRPr="003D7697">
        <w:rPr>
          <w:rFonts w:ascii="Cambria" w:hAnsi="Cambria" w:cs="Arial"/>
        </w:rPr>
        <w:t>l mondo del lavoro;</w:t>
      </w:r>
    </w:p>
    <w:p w14:paraId="7A9AF1AD" w14:textId="303E8F37" w:rsidR="00FB27EB" w:rsidRPr="003D7697" w:rsidRDefault="00F354F3" w:rsidP="00765987">
      <w:pPr>
        <w:pStyle w:val="Paragrafoelenco"/>
        <w:numPr>
          <w:ilvl w:val="0"/>
          <w:numId w:val="7"/>
        </w:numPr>
        <w:spacing w:before="120" w:after="120" w:line="360" w:lineRule="auto"/>
        <w:ind w:left="714" w:hanging="357"/>
        <w:jc w:val="both"/>
      </w:pPr>
      <w:r w:rsidRPr="003D7697">
        <w:t>L</w:t>
      </w:r>
      <w:r w:rsidR="00381AEA" w:rsidRPr="003D7697">
        <w:t xml:space="preserve">’Azienda </w:t>
      </w:r>
      <w:r w:rsidR="00CD3205" w:rsidRPr="003D7697">
        <w:t xml:space="preserve">può mettere a disposizione proprie risorse e competenze per integrare il processo formativo nei Corsi di Studi e </w:t>
      </w:r>
      <w:r w:rsidR="0012677A" w:rsidRPr="003D7697">
        <w:t>supportare gli studenti nella migliore comprensione del mondo del lavoro;</w:t>
      </w:r>
    </w:p>
    <w:p w14:paraId="3490A682" w14:textId="77777777" w:rsidR="009910F6" w:rsidRPr="003D7697" w:rsidRDefault="0012677A" w:rsidP="00765987">
      <w:pPr>
        <w:pStyle w:val="Paragrafoelenco"/>
        <w:numPr>
          <w:ilvl w:val="0"/>
          <w:numId w:val="7"/>
        </w:numPr>
        <w:spacing w:before="120" w:after="120" w:line="360" w:lineRule="auto"/>
        <w:ind w:left="714" w:hanging="357"/>
        <w:jc w:val="both"/>
      </w:pPr>
      <w:r w:rsidRPr="003D7697">
        <w:rPr>
          <w:rFonts w:ascii="Times New Roman" w:hAnsi="Times New Roman" w:cs="Times New Roman"/>
        </w:rPr>
        <w:t>La Facoltà e l’Azienda intendono attivare una collaborazione stabile e strutturata, che preveda anche il confronto sinergico con altre Aziende interessate all’Ingegneria che abbiano in essere analoghi Accordi di Collaborazione con la Facoltà,</w:t>
      </w:r>
      <w:r w:rsidR="009910F6" w:rsidRPr="003D7697">
        <w:t xml:space="preserve"> tesa a identificare azioni programmate e concordate per l’a</w:t>
      </w:r>
      <w:r w:rsidRPr="003D7697">
        <w:t>ttuazione di quanto in premessa</w:t>
      </w:r>
      <w:r w:rsidR="00F354F3" w:rsidRPr="003D7697">
        <w:t>.</w:t>
      </w:r>
    </w:p>
    <w:p w14:paraId="2C508F83" w14:textId="77777777" w:rsidR="00FB27EB" w:rsidRPr="006D474E" w:rsidRDefault="00FB27EB" w:rsidP="006D474E">
      <w:pPr>
        <w:pStyle w:val="Corpotesto"/>
        <w:spacing w:before="120" w:line="360" w:lineRule="auto"/>
        <w:rPr>
          <w:rFonts w:asciiTheme="minorHAnsi" w:hAnsiTheme="minorHAnsi"/>
          <w:color w:val="000000"/>
          <w:lang w:val="it-IT"/>
        </w:rPr>
      </w:pPr>
    </w:p>
    <w:p w14:paraId="299E569A" w14:textId="77777777" w:rsidR="00FB27EB" w:rsidRPr="009B7D45" w:rsidRDefault="00FB27EB" w:rsidP="00765987">
      <w:pPr>
        <w:spacing w:before="120" w:after="120" w:line="360" w:lineRule="auto"/>
        <w:jc w:val="center"/>
        <w:rPr>
          <w:b/>
        </w:rPr>
      </w:pPr>
      <w:r w:rsidRPr="009B7D45">
        <w:rPr>
          <w:b/>
        </w:rPr>
        <w:t>SI CONVIENE E SI STIPULA QUANTO SEGUE</w:t>
      </w:r>
      <w:r w:rsidRPr="00F61DD7">
        <w:rPr>
          <w:b/>
        </w:rPr>
        <w:t>:</w:t>
      </w:r>
    </w:p>
    <w:p w14:paraId="3A6D2CC2" w14:textId="77777777" w:rsidR="00321D66" w:rsidRDefault="00321D66" w:rsidP="00DA4791">
      <w:pPr>
        <w:spacing w:before="120" w:after="120" w:line="360" w:lineRule="auto"/>
        <w:jc w:val="both"/>
        <w:rPr>
          <w:b/>
        </w:rPr>
      </w:pPr>
    </w:p>
    <w:p w14:paraId="4758012E" w14:textId="77777777" w:rsidR="00DA4791" w:rsidRPr="009B7D45" w:rsidRDefault="00DA4791" w:rsidP="00DA4791">
      <w:pPr>
        <w:spacing w:before="120" w:after="120" w:line="360" w:lineRule="auto"/>
        <w:jc w:val="both"/>
        <w:rPr>
          <w:b/>
        </w:rPr>
      </w:pPr>
      <w:r w:rsidRPr="009B7D45">
        <w:rPr>
          <w:b/>
        </w:rPr>
        <w:t xml:space="preserve">Articolo 1 </w:t>
      </w:r>
      <w:r>
        <w:rPr>
          <w:b/>
        </w:rPr>
        <w:t xml:space="preserve">– Obiettivi </w:t>
      </w:r>
      <w:r w:rsidRPr="009B7D45">
        <w:rPr>
          <w:b/>
        </w:rPr>
        <w:t>dell’Accordo</w:t>
      </w:r>
      <w:r>
        <w:rPr>
          <w:b/>
        </w:rPr>
        <w:t xml:space="preserve"> e </w:t>
      </w:r>
      <w:r w:rsidR="00321D66">
        <w:rPr>
          <w:b/>
        </w:rPr>
        <w:t xml:space="preserve">Inquadramento nel </w:t>
      </w:r>
      <w:r>
        <w:rPr>
          <w:b/>
        </w:rPr>
        <w:t>Progetto FIGI</w:t>
      </w:r>
    </w:p>
    <w:p w14:paraId="16322F7C" w14:textId="77777777" w:rsidR="001519C3" w:rsidRDefault="00DA4791" w:rsidP="001022D7">
      <w:pPr>
        <w:pStyle w:val="CM6"/>
        <w:numPr>
          <w:ilvl w:val="1"/>
          <w:numId w:val="18"/>
        </w:numPr>
        <w:spacing w:before="120" w:line="360" w:lineRule="auto"/>
        <w:jc w:val="both"/>
      </w:pPr>
      <w:r>
        <w:t>Gli obiettivi dell’accordo sono:</w:t>
      </w:r>
    </w:p>
    <w:p w14:paraId="1E545F7F" w14:textId="500A7AED" w:rsidR="00DA4791" w:rsidRPr="003D7697" w:rsidRDefault="00DA4791" w:rsidP="00DA4791">
      <w:pPr>
        <w:pStyle w:val="CM6"/>
        <w:spacing w:before="120" w:line="360" w:lineRule="auto"/>
        <w:jc w:val="both"/>
        <w:rPr>
          <w:rFonts w:asciiTheme="minorHAnsi" w:hAnsiTheme="minorHAnsi"/>
        </w:rPr>
      </w:pPr>
      <w:r w:rsidRPr="008F2828">
        <w:t xml:space="preserve">- </w:t>
      </w:r>
      <w:r w:rsidR="00170B98" w:rsidRPr="008F2828">
        <w:t>supportare le consultazioni tra le parti con la finalità di promuovere un confronto che contribuisca al miglioramento continuo dell'offerta formativa erogata dalla Facoltà, per mantenerla sempre aderente alle più attuali esigenze del mondo del lavoro e della società civile</w:t>
      </w:r>
      <w:r w:rsidRPr="008F2828">
        <w:rPr>
          <w:rFonts w:asciiTheme="minorHAnsi" w:hAnsiTheme="minorHAnsi"/>
        </w:rPr>
        <w:t>;</w:t>
      </w:r>
    </w:p>
    <w:p w14:paraId="25E04E80" w14:textId="77777777" w:rsidR="00DA4791" w:rsidRPr="003D7697" w:rsidRDefault="00DA4791" w:rsidP="00DA4791">
      <w:pPr>
        <w:spacing w:before="120" w:after="120" w:line="360" w:lineRule="auto"/>
        <w:jc w:val="both"/>
      </w:pPr>
      <w:r>
        <w:t xml:space="preserve">- </w:t>
      </w:r>
      <w:r w:rsidRPr="003D7697">
        <w:t xml:space="preserve">supportare i processi formativi della Facoltà con proprie risorse e competenze </w:t>
      </w:r>
      <w:r w:rsidRPr="003D7697">
        <w:rPr>
          <w:rFonts w:ascii="Times New Roman" w:hAnsi="Times New Roman" w:cs="Times New Roman"/>
        </w:rPr>
        <w:t xml:space="preserve">anche attraverso </w:t>
      </w:r>
      <w:r w:rsidRPr="003D7697">
        <w:t>attività specifiche di formazione al fine di facilitare l’ingresso degli studenti nel mondo del lavoro</w:t>
      </w:r>
      <w:r>
        <w:t>;</w:t>
      </w:r>
    </w:p>
    <w:p w14:paraId="2930434B" w14:textId="320C3DC2" w:rsidR="00DA4791" w:rsidRDefault="00DA4791" w:rsidP="00DA4791">
      <w:pPr>
        <w:pStyle w:val="CM6"/>
        <w:spacing w:before="120" w:line="360" w:lineRule="auto"/>
        <w:jc w:val="both"/>
        <w:rPr>
          <w:rFonts w:asciiTheme="minorHAnsi" w:hAnsiTheme="minorHAnsi"/>
        </w:rPr>
      </w:pPr>
      <w:r>
        <w:t xml:space="preserve">- diffondere </w:t>
      </w:r>
      <w:r w:rsidRPr="003D7697">
        <w:t>la cultura scientifica e</w:t>
      </w:r>
      <w:r>
        <w:t xml:space="preserve"> </w:t>
      </w:r>
      <w:r w:rsidRPr="003D7697">
        <w:t>orienta</w:t>
      </w:r>
      <w:r>
        <w:t>re</w:t>
      </w:r>
      <w:r w:rsidRPr="003D7697">
        <w:rPr>
          <w:rFonts w:asciiTheme="minorHAnsi" w:hAnsiTheme="minorHAnsi"/>
        </w:rPr>
        <w:t xml:space="preserve"> gli studenti </w:t>
      </w:r>
      <w:r>
        <w:rPr>
          <w:rFonts w:asciiTheme="minorHAnsi" w:hAnsiTheme="minorHAnsi"/>
        </w:rPr>
        <w:t xml:space="preserve">per </w:t>
      </w:r>
      <w:r w:rsidRPr="003D7697">
        <w:rPr>
          <w:rFonts w:asciiTheme="minorHAnsi" w:hAnsiTheme="minorHAnsi"/>
        </w:rPr>
        <w:t>l’ingresso alla Facoltà</w:t>
      </w:r>
      <w:r w:rsidR="00E355D6">
        <w:rPr>
          <w:rFonts w:asciiTheme="minorHAnsi" w:hAnsiTheme="minorHAnsi"/>
        </w:rPr>
        <w:t>;</w:t>
      </w:r>
    </w:p>
    <w:p w14:paraId="3B924FF7" w14:textId="77777777" w:rsidR="00DA4791" w:rsidRPr="003D7697" w:rsidRDefault="00DA4791" w:rsidP="00DA4791">
      <w:pPr>
        <w:pStyle w:val="CM6"/>
        <w:spacing w:before="120" w:line="360" w:lineRule="auto"/>
        <w:jc w:val="both"/>
        <w:rPr>
          <w:rFonts w:ascii="Times New Roman" w:hAnsi="Times New Roman" w:cs="Times New Roman"/>
        </w:rPr>
      </w:pPr>
      <w:r>
        <w:rPr>
          <w:rFonts w:asciiTheme="minorHAnsi" w:hAnsiTheme="minorHAnsi"/>
        </w:rPr>
        <w:t>-</w:t>
      </w:r>
      <w:r w:rsidRPr="003D7697">
        <w:rPr>
          <w:rFonts w:asciiTheme="minorHAnsi" w:hAnsiTheme="minorHAnsi"/>
        </w:rPr>
        <w:t xml:space="preserve"> </w:t>
      </w:r>
      <w:r w:rsidRPr="003D7697">
        <w:rPr>
          <w:rFonts w:ascii="Times New Roman" w:hAnsi="Times New Roman" w:cs="Times New Roman"/>
        </w:rPr>
        <w:t>support</w:t>
      </w:r>
      <w:r>
        <w:rPr>
          <w:rFonts w:ascii="Times New Roman" w:hAnsi="Times New Roman" w:cs="Times New Roman"/>
        </w:rPr>
        <w:t>are gli studenti nel</w:t>
      </w:r>
      <w:r w:rsidRPr="003D7697">
        <w:rPr>
          <w:rFonts w:ascii="Times New Roman" w:hAnsi="Times New Roman" w:cs="Times New Roman"/>
        </w:rPr>
        <w:t>la loro formazione durante il corso di studi</w:t>
      </w:r>
      <w:r>
        <w:rPr>
          <w:rFonts w:ascii="Times New Roman" w:hAnsi="Times New Roman" w:cs="Times New Roman"/>
        </w:rPr>
        <w:t>;</w:t>
      </w:r>
    </w:p>
    <w:p w14:paraId="771287A6" w14:textId="1AAA165E" w:rsidR="00DA4791" w:rsidRPr="003D7697" w:rsidRDefault="00DA4791" w:rsidP="00DA4791">
      <w:pPr>
        <w:spacing w:before="120" w:after="120" w:line="360" w:lineRule="auto"/>
        <w:jc w:val="both"/>
        <w:rPr>
          <w:rFonts w:ascii="Times New Roman" w:hAnsi="Times New Roman" w:cs="Times New Roman"/>
        </w:rPr>
      </w:pPr>
      <w:r>
        <w:t xml:space="preserve">- promuovere e sostenere </w:t>
      </w:r>
      <w:r w:rsidRPr="003D7697">
        <w:t xml:space="preserve">le </w:t>
      </w:r>
      <w:r w:rsidRPr="003D7697">
        <w:rPr>
          <w:rFonts w:ascii="Times New Roman" w:hAnsi="Times New Roman" w:cs="Times New Roman"/>
        </w:rPr>
        <w:t xml:space="preserve">attività di interesse </w:t>
      </w:r>
      <w:r>
        <w:rPr>
          <w:rFonts w:ascii="Times New Roman" w:hAnsi="Times New Roman" w:cs="Times New Roman"/>
        </w:rPr>
        <w:t xml:space="preserve">aziendale </w:t>
      </w:r>
      <w:r w:rsidRPr="003D7697">
        <w:rPr>
          <w:rFonts w:ascii="Times New Roman" w:hAnsi="Times New Roman" w:cs="Times New Roman"/>
        </w:rPr>
        <w:t xml:space="preserve">che </w:t>
      </w:r>
      <w:r>
        <w:rPr>
          <w:rFonts w:ascii="Times New Roman" w:hAnsi="Times New Roman" w:cs="Times New Roman"/>
        </w:rPr>
        <w:t xml:space="preserve">consentano </w:t>
      </w:r>
      <w:r w:rsidRPr="003D7697">
        <w:rPr>
          <w:rFonts w:ascii="Times New Roman" w:hAnsi="Times New Roman" w:cs="Times New Roman"/>
        </w:rPr>
        <w:t xml:space="preserve">il coinvolgimento diretto </w:t>
      </w:r>
      <w:r w:rsidR="00E355D6">
        <w:rPr>
          <w:rFonts w:ascii="Times New Roman" w:hAnsi="Times New Roman" w:cs="Times New Roman"/>
        </w:rPr>
        <w:t>de</w:t>
      </w:r>
      <w:r w:rsidRPr="003D7697">
        <w:rPr>
          <w:rFonts w:ascii="Times New Roman" w:hAnsi="Times New Roman" w:cs="Times New Roman"/>
        </w:rPr>
        <w:t>gli studenti</w:t>
      </w:r>
      <w:r>
        <w:rPr>
          <w:rFonts w:ascii="Times New Roman" w:hAnsi="Times New Roman" w:cs="Times New Roman"/>
        </w:rPr>
        <w:t>;</w:t>
      </w:r>
    </w:p>
    <w:p w14:paraId="1CEAF21A" w14:textId="0A28D44A" w:rsidR="00DA4791" w:rsidRDefault="00DA4791" w:rsidP="00DA4791">
      <w:pPr>
        <w:spacing w:before="120" w:after="120" w:line="360" w:lineRule="auto"/>
        <w:jc w:val="both"/>
        <w:rPr>
          <w:rFonts w:ascii="Times New Roman" w:hAnsi="Times New Roman" w:cs="Times New Roman"/>
        </w:rPr>
      </w:pPr>
      <w:r>
        <w:rPr>
          <w:rFonts w:ascii="Times New Roman" w:hAnsi="Times New Roman" w:cs="Times New Roman"/>
        </w:rPr>
        <w:t xml:space="preserve">- </w:t>
      </w:r>
      <w:r w:rsidRPr="003D7697">
        <w:rPr>
          <w:rFonts w:ascii="Times New Roman" w:hAnsi="Times New Roman" w:cs="Times New Roman"/>
        </w:rPr>
        <w:t>favorire l’incremento della presenza femminile nei Corsi di Studio della Facoltà</w:t>
      </w:r>
      <w:r>
        <w:rPr>
          <w:rFonts w:ascii="Times New Roman" w:hAnsi="Times New Roman" w:cs="Times New Roman"/>
        </w:rPr>
        <w:t>, fino ad arrivare a una compiuta parità di opportunità senza riguardo al genere</w:t>
      </w:r>
      <w:r w:rsidR="00E355D6">
        <w:rPr>
          <w:rFonts w:ascii="Times New Roman" w:hAnsi="Times New Roman" w:cs="Times New Roman"/>
        </w:rPr>
        <w:t>;</w:t>
      </w:r>
    </w:p>
    <w:p w14:paraId="0A96BC88" w14:textId="77777777" w:rsidR="00E355D6" w:rsidRDefault="00DA4791" w:rsidP="00DA4791">
      <w:pPr>
        <w:spacing w:before="120" w:after="120" w:line="360" w:lineRule="auto"/>
        <w:jc w:val="both"/>
        <w:rPr>
          <w:rFonts w:ascii="Times New Roman" w:hAnsi="Times New Roman" w:cs="Times New Roman"/>
        </w:rPr>
      </w:pPr>
      <w:r>
        <w:rPr>
          <w:rFonts w:ascii="Times New Roman" w:hAnsi="Times New Roman" w:cs="Times New Roman"/>
        </w:rPr>
        <w:t>-</w:t>
      </w:r>
      <w:r w:rsidRPr="003D7697">
        <w:rPr>
          <w:rFonts w:ascii="Times New Roman" w:hAnsi="Times New Roman" w:cs="Times New Roman"/>
        </w:rPr>
        <w:t xml:space="preserve"> favorire l’espressione delle capacità professionali delle/i laureate/i nel mondo del lavoro con particolare attenzione alla cultura della diversità</w:t>
      </w:r>
      <w:r w:rsidR="00E355D6">
        <w:rPr>
          <w:rFonts w:ascii="Times New Roman" w:hAnsi="Times New Roman" w:cs="Times New Roman"/>
        </w:rPr>
        <w:t>;</w:t>
      </w:r>
    </w:p>
    <w:p w14:paraId="7C56A097" w14:textId="5B64E0F0" w:rsidR="00DA4791" w:rsidRPr="003D7697" w:rsidRDefault="00E355D6" w:rsidP="00DA4791">
      <w:pPr>
        <w:spacing w:before="120" w:after="120" w:line="360" w:lineRule="auto"/>
        <w:jc w:val="both"/>
        <w:rPr>
          <w:rFonts w:ascii="Times New Roman" w:hAnsi="Times New Roman" w:cs="Times New Roman"/>
        </w:rPr>
      </w:pPr>
      <w:r>
        <w:rPr>
          <w:rFonts w:ascii="Times New Roman" w:hAnsi="Times New Roman" w:cs="Times New Roman"/>
        </w:rPr>
        <w:lastRenderedPageBreak/>
        <w:t xml:space="preserve">- favorire le attività di </w:t>
      </w:r>
      <w:r w:rsidRPr="003B5126">
        <w:rPr>
          <w:rFonts w:ascii="Times New Roman" w:hAnsi="Times New Roman" w:cs="Times New Roman"/>
          <w:i/>
        </w:rPr>
        <w:t>placement</w:t>
      </w:r>
      <w:r>
        <w:rPr>
          <w:rFonts w:ascii="Times New Roman" w:hAnsi="Times New Roman" w:cs="Times New Roman"/>
        </w:rPr>
        <w:t xml:space="preserve"> volte ad agevolare l’ingresso degli studenti nel mondo del lavoro.</w:t>
      </w:r>
    </w:p>
    <w:p w14:paraId="225BB632" w14:textId="48165105" w:rsidR="00DA4791" w:rsidRDefault="00DA4791" w:rsidP="00DA4791">
      <w:pPr>
        <w:spacing w:before="120" w:after="120" w:line="360" w:lineRule="auto"/>
        <w:jc w:val="both"/>
        <w:rPr>
          <w:rFonts w:ascii="Times New Roman" w:hAnsi="Times New Roman" w:cs="Times New Roman"/>
        </w:rPr>
      </w:pPr>
      <w:r>
        <w:rPr>
          <w:rFonts w:ascii="Times New Roman" w:hAnsi="Times New Roman" w:cs="Times New Roman"/>
        </w:rPr>
        <w:t>P</w:t>
      </w:r>
      <w:r w:rsidRPr="003D7697">
        <w:rPr>
          <w:rFonts w:ascii="Times New Roman" w:hAnsi="Times New Roman" w:cs="Times New Roman"/>
        </w:rPr>
        <w:t>er il perseguimento de</w:t>
      </w:r>
      <w:r>
        <w:rPr>
          <w:rFonts w:ascii="Times New Roman" w:hAnsi="Times New Roman" w:cs="Times New Roman"/>
        </w:rPr>
        <w:t>gli obiettivi</w:t>
      </w:r>
      <w:r w:rsidRPr="003D7697">
        <w:rPr>
          <w:rFonts w:ascii="Times New Roman" w:hAnsi="Times New Roman" w:cs="Times New Roman"/>
        </w:rPr>
        <w:t xml:space="preserve">, </w:t>
      </w:r>
      <w:r>
        <w:rPr>
          <w:rFonts w:ascii="Times New Roman" w:hAnsi="Times New Roman" w:cs="Times New Roman"/>
        </w:rPr>
        <w:t>l</w:t>
      </w:r>
      <w:r w:rsidR="00E355D6">
        <w:rPr>
          <w:rFonts w:ascii="Times New Roman" w:hAnsi="Times New Roman" w:cs="Times New Roman"/>
        </w:rPr>
        <w:t>e</w:t>
      </w:r>
      <w:r>
        <w:rPr>
          <w:rFonts w:ascii="Times New Roman" w:hAnsi="Times New Roman" w:cs="Times New Roman"/>
        </w:rPr>
        <w:t xml:space="preserve"> Parti </w:t>
      </w:r>
      <w:r w:rsidRPr="003D7697">
        <w:rPr>
          <w:rFonts w:ascii="Times New Roman" w:hAnsi="Times New Roman" w:cs="Times New Roman"/>
        </w:rPr>
        <w:t>intendono avvalersi della collaborazione organica e sinergica tra la Facoltà nella sua globalità, nel complesso delle sue strutture, e l’insieme delle Aziende che condividono il Progetto FIGI</w:t>
      </w:r>
      <w:r w:rsidR="004F1C8B">
        <w:rPr>
          <w:rFonts w:ascii="Times New Roman" w:hAnsi="Times New Roman" w:cs="Times New Roman"/>
        </w:rPr>
        <w:t>, al quale, con la firma del presente Accordo, l’Azienda entra a far parte di diritto</w:t>
      </w:r>
      <w:r w:rsidRPr="003D7697">
        <w:rPr>
          <w:rFonts w:ascii="Times New Roman" w:hAnsi="Times New Roman" w:cs="Times New Roman"/>
        </w:rPr>
        <w:t>.</w:t>
      </w:r>
    </w:p>
    <w:p w14:paraId="33696106" w14:textId="77777777" w:rsidR="00DA4791" w:rsidRDefault="00DA4791" w:rsidP="00DA4791">
      <w:pPr>
        <w:pStyle w:val="Corpotesto"/>
        <w:spacing w:before="120" w:line="360" w:lineRule="auto"/>
        <w:rPr>
          <w:rFonts w:asciiTheme="minorHAnsi" w:hAnsiTheme="minorHAnsi"/>
          <w:color w:val="000000"/>
          <w:lang w:val="it-IT"/>
        </w:rPr>
      </w:pPr>
    </w:p>
    <w:p w14:paraId="209F5D12" w14:textId="55AE2E44" w:rsidR="00FB27EB" w:rsidRPr="00F61DD7" w:rsidRDefault="00FB27EB" w:rsidP="00765987">
      <w:pPr>
        <w:spacing w:before="120" w:after="120" w:line="360" w:lineRule="auto"/>
        <w:jc w:val="both"/>
        <w:rPr>
          <w:b/>
        </w:rPr>
      </w:pPr>
      <w:r w:rsidRPr="00F61DD7">
        <w:rPr>
          <w:b/>
        </w:rPr>
        <w:t xml:space="preserve">Articolo 2 - </w:t>
      </w:r>
      <w:r w:rsidR="00DA4791">
        <w:rPr>
          <w:b/>
        </w:rPr>
        <w:t xml:space="preserve">Modalità </w:t>
      </w:r>
      <w:r w:rsidRPr="00F61DD7">
        <w:rPr>
          <w:b/>
        </w:rPr>
        <w:t>dell</w:t>
      </w:r>
      <w:r w:rsidR="000859CF" w:rsidRPr="00F61DD7">
        <w:rPr>
          <w:b/>
        </w:rPr>
        <w:t xml:space="preserve">a collaborazione </w:t>
      </w:r>
    </w:p>
    <w:p w14:paraId="1CC24319" w14:textId="1631DBE5" w:rsidR="00122080" w:rsidRPr="00F61DD7" w:rsidRDefault="000859CF" w:rsidP="00765987">
      <w:pPr>
        <w:spacing w:before="120" w:after="120" w:line="360" w:lineRule="auto"/>
        <w:jc w:val="both"/>
      </w:pPr>
      <w:r w:rsidRPr="00F61DD7">
        <w:t>2.1</w:t>
      </w:r>
      <w:r w:rsidR="00FB27EB" w:rsidRPr="00F61DD7">
        <w:t xml:space="preserve">. </w:t>
      </w:r>
      <w:r w:rsidR="006E7B39" w:rsidRPr="00F61DD7">
        <w:t>In esecuzione del presente a</w:t>
      </w:r>
      <w:r w:rsidRPr="00F61DD7">
        <w:t>ccordo, le</w:t>
      </w:r>
      <w:r w:rsidR="00FB27EB" w:rsidRPr="00F61DD7">
        <w:t xml:space="preserve"> Parti </w:t>
      </w:r>
      <w:r w:rsidR="006E7B39" w:rsidRPr="00F61DD7">
        <w:t>favori</w:t>
      </w:r>
      <w:r w:rsidR="005F256E">
        <w:t>sco</w:t>
      </w:r>
      <w:r w:rsidR="006E7B39" w:rsidRPr="00F61DD7">
        <w:t xml:space="preserve">no la collaborazione reciproca </w:t>
      </w:r>
      <w:r w:rsidR="00FB0F08">
        <w:t>nelle</w:t>
      </w:r>
      <w:r w:rsidR="006E7B39" w:rsidRPr="00F61DD7">
        <w:t xml:space="preserve"> attività di </w:t>
      </w:r>
      <w:r w:rsidR="00FB0F08">
        <w:t>didattica e formazione</w:t>
      </w:r>
      <w:r w:rsidR="006E7B39" w:rsidRPr="00F61DD7">
        <w:t>, da svolgersi nelle forme indicate di seguito a mero titolo esemplificativo</w:t>
      </w:r>
      <w:r w:rsidR="00646299">
        <w:t>.</w:t>
      </w:r>
    </w:p>
    <w:p w14:paraId="6394DB77" w14:textId="77777777" w:rsidR="00BA5BD3" w:rsidRPr="00F61DD7" w:rsidRDefault="009B7D45" w:rsidP="00765987">
      <w:pPr>
        <w:widowControl w:val="0"/>
        <w:numPr>
          <w:ilvl w:val="0"/>
          <w:numId w:val="4"/>
        </w:numPr>
        <w:spacing w:before="120" w:after="120" w:line="360" w:lineRule="auto"/>
        <w:jc w:val="both"/>
      </w:pPr>
      <w:r>
        <w:t>A</w:t>
      </w:r>
      <w:r w:rsidR="00140E52" w:rsidRPr="00646299">
        <w:t xml:space="preserve">ttività </w:t>
      </w:r>
      <w:r w:rsidR="00140E52">
        <w:t>formative destinate agli studenti.</w:t>
      </w:r>
    </w:p>
    <w:p w14:paraId="60B445B6" w14:textId="77777777" w:rsidR="00122080" w:rsidRPr="003D7697" w:rsidRDefault="00646299" w:rsidP="00765987">
      <w:pPr>
        <w:widowControl w:val="0"/>
        <w:numPr>
          <w:ilvl w:val="0"/>
          <w:numId w:val="4"/>
        </w:numPr>
        <w:spacing w:before="120" w:after="120" w:line="360" w:lineRule="auto"/>
        <w:jc w:val="both"/>
      </w:pPr>
      <w:r>
        <w:t>C</w:t>
      </w:r>
      <w:r w:rsidR="00122080" w:rsidRPr="00F61DD7">
        <w:t>ollaborazione nello sviluppo e nella promozione delle attività di interesse congiunto attraverso le reti internazionali a cui l</w:t>
      </w:r>
      <w:r>
        <w:t xml:space="preserve">a </w:t>
      </w:r>
      <w:r w:rsidRPr="003D7697">
        <w:t>Facoltà e l’Azienda partecipano.</w:t>
      </w:r>
    </w:p>
    <w:p w14:paraId="7EE33D04" w14:textId="77777777" w:rsidR="00FB27EB" w:rsidRPr="003D7697" w:rsidRDefault="00646299" w:rsidP="00765987">
      <w:pPr>
        <w:widowControl w:val="0"/>
        <w:numPr>
          <w:ilvl w:val="0"/>
          <w:numId w:val="4"/>
        </w:numPr>
        <w:spacing w:before="120" w:after="120" w:line="360" w:lineRule="auto"/>
        <w:jc w:val="both"/>
      </w:pPr>
      <w:r w:rsidRPr="003D7697">
        <w:rPr>
          <w:rFonts w:ascii="Cambria" w:hAnsi="Cambria" w:cs="Arial"/>
        </w:rPr>
        <w:t>A</w:t>
      </w:r>
      <w:r w:rsidR="00621F3F" w:rsidRPr="003D7697">
        <w:rPr>
          <w:rFonts w:ascii="Cambria" w:hAnsi="Cambria"/>
        </w:rPr>
        <w:t>ttività in co-presenza</w:t>
      </w:r>
      <w:r w:rsidR="00621F3F" w:rsidRPr="003D7697">
        <w:rPr>
          <w:rFonts w:ascii="Cambria" w:hAnsi="Cambria" w:cs="Arial"/>
        </w:rPr>
        <w:t xml:space="preserve"> o</w:t>
      </w:r>
      <w:r w:rsidR="00621F3F" w:rsidRPr="003D7697">
        <w:rPr>
          <w:rFonts w:ascii="Cambria" w:hAnsi="Cambria"/>
        </w:rPr>
        <w:t xml:space="preserve"> forme alternative di didattica in aula o laboratorio nell’ambit</w:t>
      </w:r>
      <w:r w:rsidR="005F256E">
        <w:rPr>
          <w:rFonts w:ascii="Cambria" w:hAnsi="Cambria"/>
        </w:rPr>
        <w:t>o della sede universitaria dei Corsi di S</w:t>
      </w:r>
      <w:r w:rsidR="00621F3F" w:rsidRPr="003D7697">
        <w:rPr>
          <w:rFonts w:ascii="Cambria" w:hAnsi="Cambria"/>
        </w:rPr>
        <w:t xml:space="preserve">tudio, nonché </w:t>
      </w:r>
      <w:r w:rsidR="005F256E">
        <w:rPr>
          <w:rFonts w:ascii="Cambria" w:hAnsi="Cambria"/>
        </w:rPr>
        <w:t xml:space="preserve">lo </w:t>
      </w:r>
      <w:r w:rsidR="00FB27EB" w:rsidRPr="003D7697">
        <w:t>svolgimento</w:t>
      </w:r>
      <w:r w:rsidR="00621F3F" w:rsidRPr="003D7697">
        <w:t xml:space="preserve"> presso le sedi dell’Azienda</w:t>
      </w:r>
      <w:r w:rsidR="00FB27EB" w:rsidRPr="003D7697">
        <w:t xml:space="preserve"> di tesi, progetti ed elaborati di laurea</w:t>
      </w:r>
      <w:r w:rsidR="009D5344" w:rsidRPr="003D7697">
        <w:t>,</w:t>
      </w:r>
      <w:r w:rsidR="002745A9" w:rsidRPr="003D7697">
        <w:t xml:space="preserve"> </w:t>
      </w:r>
      <w:r w:rsidR="009D5344" w:rsidRPr="003D7697">
        <w:t xml:space="preserve">visite, stage didattici e tirocini per </w:t>
      </w:r>
      <w:r w:rsidR="006F156E" w:rsidRPr="003D7697">
        <w:t>le/</w:t>
      </w:r>
      <w:r w:rsidR="009D5344" w:rsidRPr="003D7697">
        <w:t xml:space="preserve">gli studenti </w:t>
      </w:r>
      <w:r w:rsidR="00B760E4" w:rsidRPr="003D7697">
        <w:rPr>
          <w:rFonts w:ascii="Times New Roman" w:hAnsi="Times New Roman" w:cs="Times New Roman"/>
        </w:rPr>
        <w:t>dell</w:t>
      </w:r>
      <w:r w:rsidR="003C1AC4" w:rsidRPr="003D7697">
        <w:rPr>
          <w:rFonts w:ascii="Times New Roman" w:hAnsi="Times New Roman" w:cs="Times New Roman"/>
        </w:rPr>
        <w:t>a Facoltà</w:t>
      </w:r>
      <w:r w:rsidRPr="003D7697">
        <w:t>.</w:t>
      </w:r>
    </w:p>
    <w:p w14:paraId="6EA8C3DA" w14:textId="77777777" w:rsidR="00B760E4" w:rsidRPr="003D7697" w:rsidRDefault="00646299" w:rsidP="00765987">
      <w:pPr>
        <w:widowControl w:val="0"/>
        <w:numPr>
          <w:ilvl w:val="0"/>
          <w:numId w:val="4"/>
        </w:numPr>
        <w:spacing w:before="120" w:after="120" w:line="360" w:lineRule="auto"/>
        <w:ind w:left="714" w:hanging="357"/>
        <w:jc w:val="both"/>
      </w:pPr>
      <w:r w:rsidRPr="003D7697">
        <w:rPr>
          <w:rFonts w:ascii="Times New Roman" w:hAnsi="Times New Roman" w:cs="Times New Roman"/>
        </w:rPr>
        <w:t>P</w:t>
      </w:r>
      <w:r w:rsidR="00B760E4" w:rsidRPr="003D7697">
        <w:rPr>
          <w:rFonts w:ascii="Times New Roman" w:hAnsi="Times New Roman" w:cs="Times New Roman"/>
        </w:rPr>
        <w:t>rogettazione congiunta di corsi di alta formazione, di master universitari e di formazione continua nel rispetto della regolamentazione vigente in materia</w:t>
      </w:r>
      <w:r w:rsidRPr="003D7697">
        <w:rPr>
          <w:rFonts w:ascii="Times New Roman" w:hAnsi="Times New Roman" w:cs="Times New Roman"/>
        </w:rPr>
        <w:t>.</w:t>
      </w:r>
    </w:p>
    <w:p w14:paraId="5B6E76B5" w14:textId="33A0A07B" w:rsidR="00B760E4" w:rsidRPr="003B5126" w:rsidRDefault="00646299" w:rsidP="00765987">
      <w:pPr>
        <w:widowControl w:val="0"/>
        <w:numPr>
          <w:ilvl w:val="0"/>
          <w:numId w:val="4"/>
        </w:numPr>
        <w:spacing w:before="120" w:after="120" w:line="360" w:lineRule="auto"/>
        <w:ind w:left="714" w:hanging="357"/>
        <w:jc w:val="both"/>
      </w:pPr>
      <w:r w:rsidRPr="003D7697">
        <w:rPr>
          <w:rFonts w:ascii="Times New Roman" w:hAnsi="Times New Roman" w:cs="Times New Roman"/>
        </w:rPr>
        <w:t>O</w:t>
      </w:r>
      <w:r w:rsidR="00B760E4" w:rsidRPr="003D7697">
        <w:rPr>
          <w:rFonts w:ascii="Times New Roman" w:hAnsi="Times New Roman" w:cs="Times New Roman"/>
        </w:rPr>
        <w:t>rganizzazione di conferenze, dibattiti, seminari, testimonianze ed eventi per la diffusione della cultura scient</w:t>
      </w:r>
      <w:r w:rsidRPr="003D7697">
        <w:rPr>
          <w:rFonts w:ascii="Times New Roman" w:hAnsi="Times New Roman" w:cs="Times New Roman"/>
        </w:rPr>
        <w:t>ifica.</w:t>
      </w:r>
    </w:p>
    <w:p w14:paraId="34396AD9" w14:textId="7D472922" w:rsidR="00E355D6" w:rsidRPr="003D7697" w:rsidRDefault="00E355D6" w:rsidP="00765987">
      <w:pPr>
        <w:widowControl w:val="0"/>
        <w:numPr>
          <w:ilvl w:val="0"/>
          <w:numId w:val="4"/>
        </w:numPr>
        <w:spacing w:before="120" w:after="120" w:line="360" w:lineRule="auto"/>
        <w:ind w:left="714" w:hanging="357"/>
        <w:jc w:val="both"/>
      </w:pPr>
      <w:r>
        <w:rPr>
          <w:rFonts w:ascii="Times New Roman" w:hAnsi="Times New Roman" w:cs="Times New Roman"/>
        </w:rPr>
        <w:t>Collaborazione per lo sviluppo e promozione di attività destinate ad allievi particolarmente meritevoli.</w:t>
      </w:r>
    </w:p>
    <w:p w14:paraId="37CCE8FA" w14:textId="77777777" w:rsidR="003C1AC4" w:rsidRPr="003D7697" w:rsidRDefault="00646299" w:rsidP="00765987">
      <w:pPr>
        <w:widowControl w:val="0"/>
        <w:numPr>
          <w:ilvl w:val="0"/>
          <w:numId w:val="4"/>
        </w:numPr>
        <w:spacing w:before="120" w:after="120" w:line="360" w:lineRule="auto"/>
        <w:ind w:left="714" w:hanging="357"/>
        <w:jc w:val="both"/>
      </w:pPr>
      <w:r w:rsidRPr="003D7697">
        <w:rPr>
          <w:rFonts w:ascii="Times New Roman" w:hAnsi="Times New Roman" w:cs="Times New Roman"/>
        </w:rPr>
        <w:t>U</w:t>
      </w:r>
      <w:r w:rsidR="003C1AC4" w:rsidRPr="003D7697">
        <w:rPr>
          <w:rFonts w:ascii="Times New Roman" w:hAnsi="Times New Roman" w:cs="Times New Roman"/>
        </w:rPr>
        <w:t xml:space="preserve">lteriori settori d’intervento individuati dal Comitato di indirizzo e controllo </w:t>
      </w:r>
      <w:r w:rsidR="004E408A">
        <w:rPr>
          <w:rFonts w:ascii="Times New Roman" w:hAnsi="Times New Roman" w:cs="Times New Roman"/>
        </w:rPr>
        <w:t xml:space="preserve">del Progetto FIGI </w:t>
      </w:r>
      <w:r w:rsidR="003C1AC4" w:rsidRPr="003D7697">
        <w:rPr>
          <w:rFonts w:ascii="Times New Roman" w:hAnsi="Times New Roman" w:cs="Times New Roman"/>
        </w:rPr>
        <w:t>di cui all’art.3.</w:t>
      </w:r>
    </w:p>
    <w:p w14:paraId="230D01DB" w14:textId="77777777" w:rsidR="00BA067A" w:rsidRPr="00076050" w:rsidRDefault="00BA067A" w:rsidP="00076050">
      <w:pPr>
        <w:pStyle w:val="Corpotesto"/>
        <w:spacing w:before="120" w:line="360" w:lineRule="auto"/>
        <w:rPr>
          <w:rFonts w:asciiTheme="minorHAnsi" w:hAnsiTheme="minorHAnsi"/>
          <w:color w:val="000000"/>
          <w:lang w:val="it-IT"/>
        </w:rPr>
      </w:pPr>
    </w:p>
    <w:p w14:paraId="450CE09C" w14:textId="11CD96F8" w:rsidR="00BA067A" w:rsidRPr="003D7697" w:rsidRDefault="00A63698" w:rsidP="00765987">
      <w:pPr>
        <w:pStyle w:val="Paragrafoelenco"/>
        <w:spacing w:before="120" w:after="120" w:line="360" w:lineRule="auto"/>
        <w:ind w:left="0"/>
        <w:jc w:val="both"/>
        <w:rPr>
          <w:rFonts w:ascii="Times New Roman" w:hAnsi="Times New Roman" w:cs="Times New Roman"/>
          <w:b/>
        </w:rPr>
      </w:pPr>
      <w:r w:rsidRPr="003D7697">
        <w:rPr>
          <w:rFonts w:ascii="Times New Roman" w:hAnsi="Times New Roman" w:cs="Times New Roman"/>
          <w:b/>
        </w:rPr>
        <w:t xml:space="preserve">Articolo </w:t>
      </w:r>
      <w:r w:rsidR="003C0112" w:rsidRPr="003D7697">
        <w:rPr>
          <w:rFonts w:ascii="Times New Roman" w:hAnsi="Times New Roman" w:cs="Times New Roman"/>
          <w:b/>
        </w:rPr>
        <w:t>3</w:t>
      </w:r>
      <w:r w:rsidRPr="003D7697">
        <w:rPr>
          <w:rFonts w:ascii="Times New Roman" w:hAnsi="Times New Roman" w:cs="Times New Roman"/>
          <w:b/>
        </w:rPr>
        <w:t xml:space="preserve"> – </w:t>
      </w:r>
      <w:r w:rsidR="009A1EEA">
        <w:rPr>
          <w:rFonts w:ascii="Times New Roman" w:hAnsi="Times New Roman" w:cs="Times New Roman"/>
          <w:b/>
        </w:rPr>
        <w:t xml:space="preserve">Organi di Gestione e di Indirizzo </w:t>
      </w:r>
    </w:p>
    <w:p w14:paraId="1A11A767" w14:textId="781ED5AE" w:rsidR="002F74C0" w:rsidRPr="003D7697" w:rsidRDefault="00F86084" w:rsidP="00765987">
      <w:pPr>
        <w:pStyle w:val="CM6"/>
        <w:spacing w:before="120" w:line="360" w:lineRule="auto"/>
        <w:jc w:val="both"/>
        <w:rPr>
          <w:rFonts w:ascii="Times New Roman" w:hAnsi="Times New Roman" w:cs="Times New Roman"/>
        </w:rPr>
      </w:pPr>
      <w:r w:rsidRPr="003D7697">
        <w:rPr>
          <w:rFonts w:ascii="Times New Roman" w:hAnsi="Times New Roman" w:cs="Times New Roman"/>
        </w:rPr>
        <w:t>3</w:t>
      </w:r>
      <w:r w:rsidR="003C0112" w:rsidRPr="003D7697">
        <w:rPr>
          <w:rFonts w:ascii="Times New Roman" w:hAnsi="Times New Roman" w:cs="Times New Roman"/>
        </w:rPr>
        <w:t xml:space="preserve">.1 </w:t>
      </w:r>
      <w:r w:rsidR="002F74C0" w:rsidRPr="003D7697">
        <w:rPr>
          <w:rFonts w:ascii="Times New Roman" w:hAnsi="Times New Roman" w:cs="Times New Roman"/>
        </w:rPr>
        <w:t xml:space="preserve">La collaborazione </w:t>
      </w:r>
      <w:r w:rsidR="003C0112" w:rsidRPr="003D7697">
        <w:rPr>
          <w:rFonts w:ascii="Times New Roman" w:hAnsi="Times New Roman" w:cs="Times New Roman"/>
        </w:rPr>
        <w:t xml:space="preserve">tra le Parti </w:t>
      </w:r>
      <w:r w:rsidR="002F74C0" w:rsidRPr="003D7697">
        <w:rPr>
          <w:rFonts w:ascii="Times New Roman" w:hAnsi="Times New Roman" w:cs="Times New Roman"/>
        </w:rPr>
        <w:t>si a</w:t>
      </w:r>
      <w:r w:rsidR="005F256E">
        <w:rPr>
          <w:rFonts w:ascii="Times New Roman" w:hAnsi="Times New Roman" w:cs="Times New Roman"/>
        </w:rPr>
        <w:t>ttu</w:t>
      </w:r>
      <w:r w:rsidR="002F74C0" w:rsidRPr="003D7697">
        <w:rPr>
          <w:rFonts w:ascii="Times New Roman" w:hAnsi="Times New Roman" w:cs="Times New Roman"/>
        </w:rPr>
        <w:t xml:space="preserve">a </w:t>
      </w:r>
      <w:r w:rsidR="007D33E2" w:rsidRPr="003D7697">
        <w:rPr>
          <w:rFonts w:ascii="Times New Roman" w:hAnsi="Times New Roman" w:cs="Times New Roman"/>
        </w:rPr>
        <w:t xml:space="preserve">attraverso </w:t>
      </w:r>
      <w:r w:rsidR="005F256E">
        <w:rPr>
          <w:rFonts w:ascii="Times New Roman" w:hAnsi="Times New Roman" w:cs="Times New Roman"/>
        </w:rPr>
        <w:t>la partecipazione di un rappresentante dell’Azienda a</w:t>
      </w:r>
      <w:r w:rsidR="007D33E2" w:rsidRPr="003D7697">
        <w:rPr>
          <w:rFonts w:ascii="Times New Roman" w:hAnsi="Times New Roman" w:cs="Times New Roman"/>
        </w:rPr>
        <w:t>i seguenti Organi di Gestione del Progetto</w:t>
      </w:r>
      <w:r w:rsidR="00907419" w:rsidRPr="003D7697">
        <w:rPr>
          <w:rFonts w:ascii="Times New Roman" w:hAnsi="Times New Roman" w:cs="Times New Roman"/>
        </w:rPr>
        <w:t xml:space="preserve"> FIGI</w:t>
      </w:r>
      <w:r w:rsidR="00497A9F">
        <w:rPr>
          <w:rFonts w:ascii="Times New Roman" w:hAnsi="Times New Roman" w:cs="Times New Roman"/>
        </w:rPr>
        <w:t>,</w:t>
      </w:r>
      <w:r w:rsidR="005F256E">
        <w:rPr>
          <w:rFonts w:ascii="Times New Roman" w:hAnsi="Times New Roman" w:cs="Times New Roman"/>
        </w:rPr>
        <w:t xml:space="preserve"> le cui modalità di funzionamento sono riportate nell’Allegato</w:t>
      </w:r>
      <w:r w:rsidR="003B412D">
        <w:rPr>
          <w:rFonts w:ascii="Times New Roman" w:hAnsi="Times New Roman" w:cs="Times New Roman"/>
        </w:rPr>
        <w:t xml:space="preserve"> “</w:t>
      </w:r>
      <w:r w:rsidR="003B412D" w:rsidRPr="003B412D">
        <w:rPr>
          <w:rFonts w:ascii="Times New Roman" w:hAnsi="Times New Roman" w:cs="Times New Roman"/>
        </w:rPr>
        <w:t>Funzionamento degli Organi di Gestione del Progetto FIGI</w:t>
      </w:r>
      <w:r w:rsidR="003B412D">
        <w:rPr>
          <w:rFonts w:ascii="Times New Roman" w:hAnsi="Times New Roman" w:cs="Times New Roman"/>
        </w:rPr>
        <w:t>”, parte integrante</w:t>
      </w:r>
      <w:r w:rsidR="005F256E">
        <w:rPr>
          <w:rFonts w:ascii="Times New Roman" w:hAnsi="Times New Roman" w:cs="Times New Roman"/>
        </w:rPr>
        <w:t xml:space="preserve"> </w:t>
      </w:r>
      <w:r w:rsidR="003B412D">
        <w:rPr>
          <w:rFonts w:ascii="Times New Roman" w:hAnsi="Times New Roman" w:cs="Times New Roman"/>
        </w:rPr>
        <w:lastRenderedPageBreak/>
        <w:t>de</w:t>
      </w:r>
      <w:r w:rsidR="005F256E">
        <w:rPr>
          <w:rFonts w:ascii="Times New Roman" w:hAnsi="Times New Roman" w:cs="Times New Roman"/>
        </w:rPr>
        <w:t>l presente Accordo</w:t>
      </w:r>
      <w:r w:rsidR="003C0112" w:rsidRPr="003D7697">
        <w:rPr>
          <w:rFonts w:ascii="Times New Roman" w:hAnsi="Times New Roman" w:cs="Times New Roman"/>
        </w:rPr>
        <w:t>.</w:t>
      </w:r>
    </w:p>
    <w:p w14:paraId="324FCF05" w14:textId="12B596FC" w:rsidR="002F74C0" w:rsidRPr="003D7697" w:rsidRDefault="005F256E" w:rsidP="00765987">
      <w:pPr>
        <w:pStyle w:val="CM6"/>
        <w:numPr>
          <w:ilvl w:val="0"/>
          <w:numId w:val="14"/>
        </w:numPr>
        <w:spacing w:before="120" w:line="360" w:lineRule="auto"/>
        <w:jc w:val="both"/>
        <w:rPr>
          <w:rFonts w:ascii="Times New Roman" w:hAnsi="Times New Roman" w:cs="Times New Roman"/>
        </w:rPr>
      </w:pPr>
      <w:r>
        <w:rPr>
          <w:rFonts w:ascii="Times New Roman" w:hAnsi="Times New Roman" w:cs="Times New Roman"/>
        </w:rPr>
        <w:t>L</w:t>
      </w:r>
      <w:r w:rsidR="002F74C0" w:rsidRPr="003D7697">
        <w:rPr>
          <w:rFonts w:ascii="Times New Roman" w:hAnsi="Times New Roman" w:cs="Times New Roman"/>
        </w:rPr>
        <w:t xml:space="preserve">a Consulta, </w:t>
      </w:r>
      <w:r w:rsidR="003C0112" w:rsidRPr="003D7697">
        <w:rPr>
          <w:rFonts w:ascii="Times New Roman" w:hAnsi="Times New Roman" w:cs="Times New Roman"/>
        </w:rPr>
        <w:t xml:space="preserve">di durata triennale, </w:t>
      </w:r>
      <w:r w:rsidR="002F74C0" w:rsidRPr="003D7697">
        <w:rPr>
          <w:rFonts w:ascii="Times New Roman" w:hAnsi="Times New Roman" w:cs="Times New Roman"/>
        </w:rPr>
        <w:t xml:space="preserve">per l’impostazione e la guida del Progetto, che, in particolare, definisce le linee guida del progetto e ne modula o ne integra gli obiettivi adeguandoli alle eventuali nuove esigenze. </w:t>
      </w:r>
      <w:proofErr w:type="gramStart"/>
      <w:r w:rsidR="002F74C0" w:rsidRPr="003D7697">
        <w:rPr>
          <w:rFonts w:ascii="Times New Roman" w:hAnsi="Times New Roman" w:cs="Times New Roman"/>
        </w:rPr>
        <w:t>E’</w:t>
      </w:r>
      <w:proofErr w:type="gramEnd"/>
      <w:r w:rsidR="002F74C0" w:rsidRPr="003D7697">
        <w:rPr>
          <w:rFonts w:ascii="Times New Roman" w:hAnsi="Times New Roman" w:cs="Times New Roman"/>
        </w:rPr>
        <w:t xml:space="preserve"> composta da</w:t>
      </w:r>
      <w:r w:rsidR="00E355D6">
        <w:rPr>
          <w:rFonts w:ascii="Times New Roman" w:hAnsi="Times New Roman" w:cs="Times New Roman"/>
        </w:rPr>
        <w:t>i</w:t>
      </w:r>
      <w:r w:rsidR="00DD6B61" w:rsidRPr="003D7697">
        <w:rPr>
          <w:rFonts w:ascii="Times New Roman" w:hAnsi="Times New Roman" w:cs="Times New Roman"/>
        </w:rPr>
        <w:t xml:space="preserve"> massimi</w:t>
      </w:r>
      <w:r w:rsidR="002F74C0" w:rsidRPr="003D7697">
        <w:rPr>
          <w:rFonts w:ascii="Times New Roman" w:hAnsi="Times New Roman" w:cs="Times New Roman"/>
        </w:rPr>
        <w:t xml:space="preserve"> rappresentanti di tutte le Imprese aderenti, dal</w:t>
      </w:r>
      <w:r w:rsidR="00E355D6">
        <w:rPr>
          <w:rFonts w:ascii="Times New Roman" w:hAnsi="Times New Roman" w:cs="Times New Roman"/>
        </w:rPr>
        <w:t xml:space="preserve"> </w:t>
      </w:r>
      <w:r w:rsidR="002F74C0" w:rsidRPr="003D7697">
        <w:rPr>
          <w:rFonts w:ascii="Times New Roman" w:hAnsi="Times New Roman" w:cs="Times New Roman"/>
        </w:rPr>
        <w:t>Preside della Facoltà e dal</w:t>
      </w:r>
      <w:r w:rsidR="00E355D6">
        <w:rPr>
          <w:rFonts w:ascii="Times New Roman" w:hAnsi="Times New Roman" w:cs="Times New Roman"/>
        </w:rPr>
        <w:t xml:space="preserve"> </w:t>
      </w:r>
      <w:r w:rsidR="002F74C0" w:rsidRPr="003D7697">
        <w:rPr>
          <w:rFonts w:ascii="Times New Roman" w:hAnsi="Times New Roman" w:cs="Times New Roman"/>
        </w:rPr>
        <w:t>Coordinatore del Progetto nominato dal</w:t>
      </w:r>
      <w:r w:rsidR="00DD6B61" w:rsidRPr="003D7697">
        <w:rPr>
          <w:rFonts w:ascii="Times New Roman" w:hAnsi="Times New Roman" w:cs="Times New Roman"/>
        </w:rPr>
        <w:t xml:space="preserve"> Preside. Il Preside, in base a</w:t>
      </w:r>
      <w:r w:rsidR="002F74C0" w:rsidRPr="003D7697">
        <w:rPr>
          <w:rFonts w:ascii="Times New Roman" w:hAnsi="Times New Roman" w:cs="Times New Roman"/>
        </w:rPr>
        <w:t xml:space="preserve"> esigenze specifiche, può coinvolgere i Presidenti dei Consigli d’Area e/o i Direttori dei Dipartimenti dell</w:t>
      </w:r>
      <w:r w:rsidR="003C0112" w:rsidRPr="003D7697">
        <w:rPr>
          <w:rFonts w:ascii="Times New Roman" w:hAnsi="Times New Roman" w:cs="Times New Roman"/>
        </w:rPr>
        <w:t>a Facoltà.</w:t>
      </w:r>
    </w:p>
    <w:p w14:paraId="3AC5B9ED" w14:textId="49D75BB3" w:rsidR="00EC376D" w:rsidRPr="003D7697" w:rsidRDefault="005F256E" w:rsidP="00EC376D">
      <w:pPr>
        <w:pStyle w:val="CM6"/>
        <w:numPr>
          <w:ilvl w:val="0"/>
          <w:numId w:val="14"/>
        </w:numPr>
        <w:spacing w:before="120" w:line="360" w:lineRule="auto"/>
        <w:jc w:val="both"/>
        <w:rPr>
          <w:rFonts w:ascii="Times New Roman" w:hAnsi="Times New Roman" w:cs="Times New Roman"/>
        </w:rPr>
      </w:pPr>
      <w:r>
        <w:rPr>
          <w:rFonts w:ascii="Times New Roman" w:hAnsi="Times New Roman" w:cs="Times New Roman"/>
        </w:rPr>
        <w:t>Il</w:t>
      </w:r>
      <w:r w:rsidR="002F74C0" w:rsidRPr="003D7697">
        <w:rPr>
          <w:rFonts w:ascii="Times New Roman" w:hAnsi="Times New Roman" w:cs="Times New Roman"/>
        </w:rPr>
        <w:t xml:space="preserve"> Comitato di Indirizzo e Controllo </w:t>
      </w:r>
      <w:r w:rsidR="003C1AC4" w:rsidRPr="003D7697">
        <w:rPr>
          <w:rFonts w:ascii="Times New Roman" w:hAnsi="Times New Roman" w:cs="Times New Roman"/>
        </w:rPr>
        <w:t>(Working Group)</w:t>
      </w:r>
      <w:r w:rsidR="003C0112" w:rsidRPr="003D7697">
        <w:rPr>
          <w:rFonts w:ascii="Times New Roman" w:hAnsi="Times New Roman" w:cs="Times New Roman"/>
        </w:rPr>
        <w:t>, di durata triennale,</w:t>
      </w:r>
      <w:r w:rsidR="003C1AC4" w:rsidRPr="003D7697">
        <w:rPr>
          <w:rFonts w:ascii="Times New Roman" w:hAnsi="Times New Roman" w:cs="Times New Roman"/>
        </w:rPr>
        <w:t xml:space="preserve"> </w:t>
      </w:r>
      <w:r w:rsidR="002F74C0" w:rsidRPr="003D7697">
        <w:rPr>
          <w:rFonts w:ascii="Times New Roman" w:hAnsi="Times New Roman" w:cs="Times New Roman"/>
        </w:rPr>
        <w:t xml:space="preserve">che promuove, coordina e verifica lo stato di avanzamento dei programmi annuali (o linee di intervento), in linea con le finalità dell’accordo. È composto dal Coordinatore del Progetto, </w:t>
      </w:r>
      <w:r w:rsidR="00400260" w:rsidRPr="003D7697">
        <w:rPr>
          <w:rFonts w:ascii="Times New Roman" w:hAnsi="Times New Roman" w:cs="Times New Roman"/>
        </w:rPr>
        <w:t xml:space="preserve">dal Responsabile Esecutivo, </w:t>
      </w:r>
      <w:r w:rsidR="002F74C0" w:rsidRPr="003D7697">
        <w:rPr>
          <w:rFonts w:ascii="Times New Roman" w:hAnsi="Times New Roman" w:cs="Times New Roman"/>
        </w:rPr>
        <w:t>dai Presidenti dei Consigli di Area e dai Direttori del Personale e/o Responsabili della Selezione, Formazione e Sviluppo delle Imprese ade</w:t>
      </w:r>
      <w:r w:rsidR="003C0112" w:rsidRPr="003D7697">
        <w:rPr>
          <w:rFonts w:ascii="Times New Roman" w:hAnsi="Times New Roman" w:cs="Times New Roman"/>
        </w:rPr>
        <w:t>renti.</w:t>
      </w:r>
      <w:r w:rsidR="00EC376D" w:rsidRPr="003D7697">
        <w:rPr>
          <w:rFonts w:ascii="Times New Roman" w:hAnsi="Times New Roman" w:cs="Times New Roman"/>
        </w:rPr>
        <w:t xml:space="preserve"> Per lo svolgimento di compiti di analisi, di proposta e di coordinamento su temi specifici, possono costituirsi nell’ambito del Comitato di Indirizzo e Controllo dei Gruppi di Lavoro.</w:t>
      </w:r>
    </w:p>
    <w:p w14:paraId="4E7A7B09" w14:textId="77777777" w:rsidR="00FB27EB" w:rsidRPr="001551EF" w:rsidRDefault="00F86084" w:rsidP="001551EF">
      <w:pPr>
        <w:spacing w:before="120" w:after="120" w:line="360" w:lineRule="auto"/>
        <w:jc w:val="both"/>
      </w:pPr>
      <w:r w:rsidRPr="006D474E">
        <w:t>3</w:t>
      </w:r>
      <w:r w:rsidR="00C24298" w:rsidRPr="006D474E">
        <w:t>.2</w:t>
      </w:r>
      <w:r w:rsidR="00FB27EB" w:rsidRPr="00F61DD7">
        <w:t xml:space="preserve"> </w:t>
      </w:r>
      <w:r w:rsidR="00FB27EB" w:rsidRPr="001551EF">
        <w:t xml:space="preserve">Ogni attività prevista nel presente Accordo si esplicherà nel rispetto della normativa </w:t>
      </w:r>
      <w:r w:rsidR="00DB3088" w:rsidRPr="001551EF">
        <w:t xml:space="preserve">e dei regolamenti </w:t>
      </w:r>
      <w:r w:rsidR="00FB27EB" w:rsidRPr="001551EF">
        <w:t>che disciplina</w:t>
      </w:r>
      <w:r w:rsidR="00DB3088" w:rsidRPr="001551EF">
        <w:t>no</w:t>
      </w:r>
      <w:r w:rsidR="00FB27EB" w:rsidRPr="001551EF">
        <w:t xml:space="preserve"> il funzionamento dell'Università e nel rispetto delle politiche aziendali dell’Azienda.</w:t>
      </w:r>
    </w:p>
    <w:p w14:paraId="4BCEDC1D" w14:textId="77777777" w:rsidR="00BA3040" w:rsidRPr="00076050" w:rsidRDefault="00BA3040" w:rsidP="00076050">
      <w:pPr>
        <w:pStyle w:val="Corpotesto"/>
        <w:spacing w:before="120" w:line="360" w:lineRule="auto"/>
        <w:rPr>
          <w:rFonts w:asciiTheme="minorHAnsi" w:hAnsiTheme="minorHAnsi"/>
          <w:color w:val="000000"/>
          <w:lang w:val="it-IT"/>
        </w:rPr>
      </w:pPr>
    </w:p>
    <w:p w14:paraId="59DF2830" w14:textId="77777777" w:rsidR="008F4399" w:rsidRPr="003D7697" w:rsidRDefault="00BA3040" w:rsidP="00765987">
      <w:pPr>
        <w:spacing w:before="120" w:after="120" w:line="360" w:lineRule="auto"/>
        <w:jc w:val="both"/>
        <w:rPr>
          <w:rFonts w:ascii="Times New Roman" w:hAnsi="Times New Roman" w:cs="Times New Roman"/>
          <w:b/>
        </w:rPr>
      </w:pPr>
      <w:r>
        <w:rPr>
          <w:rFonts w:ascii="Times New Roman" w:hAnsi="Times New Roman" w:cs="Times New Roman"/>
          <w:b/>
        </w:rPr>
        <w:t>Articolo 4</w:t>
      </w:r>
      <w:r w:rsidR="008F4399" w:rsidRPr="003D7697">
        <w:rPr>
          <w:rFonts w:ascii="Times New Roman" w:hAnsi="Times New Roman" w:cs="Times New Roman"/>
          <w:b/>
        </w:rPr>
        <w:t xml:space="preserve"> – Azioni operative</w:t>
      </w:r>
      <w:r>
        <w:rPr>
          <w:rFonts w:ascii="Times New Roman" w:hAnsi="Times New Roman" w:cs="Times New Roman"/>
          <w:b/>
        </w:rPr>
        <w:t xml:space="preserve"> di FIGI</w:t>
      </w:r>
    </w:p>
    <w:p w14:paraId="6115A99A" w14:textId="77777777" w:rsidR="008F4399" w:rsidRPr="003D7697" w:rsidRDefault="008F4399" w:rsidP="00765987">
      <w:pPr>
        <w:pStyle w:val="CM8"/>
        <w:spacing w:before="120" w:after="120" w:line="360" w:lineRule="auto"/>
        <w:jc w:val="both"/>
        <w:rPr>
          <w:rFonts w:ascii="Times New Roman" w:hAnsi="Times New Roman" w:cs="Times New Roman"/>
        </w:rPr>
      </w:pPr>
      <w:r w:rsidRPr="003D7697">
        <w:rPr>
          <w:rFonts w:ascii="Times New Roman" w:hAnsi="Times New Roman" w:cs="Times New Roman"/>
        </w:rPr>
        <w:t xml:space="preserve">Il Comitato di Indirizzo e Controllo, previa istruzione da parte della Segreteria Tecnica, allargato a tutti i soggetti interessati, può proporre alla Facoltà e alle singole Imprese </w:t>
      </w:r>
      <w:r w:rsidR="006D2D26" w:rsidRPr="003D7697">
        <w:rPr>
          <w:rFonts w:ascii="Times New Roman" w:hAnsi="Times New Roman" w:cs="Times New Roman"/>
        </w:rPr>
        <w:t>l’adesione ad Azioni operative.</w:t>
      </w:r>
    </w:p>
    <w:p w14:paraId="171875EE" w14:textId="65E5CBF9" w:rsidR="008F4399" w:rsidRPr="003D7697" w:rsidRDefault="008F4399" w:rsidP="00765987">
      <w:pPr>
        <w:pStyle w:val="CM2"/>
        <w:spacing w:before="120" w:after="120" w:line="360" w:lineRule="auto"/>
        <w:jc w:val="both"/>
        <w:rPr>
          <w:rFonts w:ascii="Times New Roman" w:hAnsi="Times New Roman" w:cs="Times New Roman"/>
        </w:rPr>
      </w:pPr>
      <w:r w:rsidRPr="003D7697">
        <w:rPr>
          <w:rFonts w:ascii="Times New Roman" w:hAnsi="Times New Roman" w:cs="Times New Roman"/>
        </w:rPr>
        <w:t xml:space="preserve">Le Azioni operative consistono nella realizzazione di strutture permanenti, applicazioni informatiche o studi, nella erogazione di servizi e di altre forme di supporto a studenti, a giovani ricercatori o a iniziative </w:t>
      </w:r>
      <w:r w:rsidR="006D2D26" w:rsidRPr="003D7697">
        <w:rPr>
          <w:rFonts w:ascii="Times New Roman" w:hAnsi="Times New Roman" w:cs="Times New Roman"/>
        </w:rPr>
        <w:t>attivate nell’ambito del presente Accordo</w:t>
      </w:r>
      <w:r w:rsidRPr="003D7697">
        <w:rPr>
          <w:rFonts w:ascii="Times New Roman" w:hAnsi="Times New Roman" w:cs="Times New Roman"/>
        </w:rPr>
        <w:t>, e comunque in attività che necessitano di una preventiva valutazione e della esplicita adesione di soggetti disposti a sostenerli con risorse di varia na</w:t>
      </w:r>
      <w:r w:rsidR="006D2D26" w:rsidRPr="003D7697">
        <w:rPr>
          <w:rFonts w:ascii="Times New Roman" w:hAnsi="Times New Roman" w:cs="Times New Roman"/>
        </w:rPr>
        <w:t>tura e finanziamenti specifici.</w:t>
      </w:r>
    </w:p>
    <w:p w14:paraId="46B0DC97" w14:textId="32F921D9" w:rsidR="00E355D6" w:rsidRPr="00E355D6" w:rsidRDefault="00E355D6" w:rsidP="00076050">
      <w:pPr>
        <w:pStyle w:val="Corpotesto"/>
        <w:spacing w:before="120" w:line="360" w:lineRule="auto"/>
        <w:rPr>
          <w:lang w:val="it-IT"/>
        </w:rPr>
      </w:pPr>
      <w:r w:rsidRPr="003B5126">
        <w:rPr>
          <w:lang w:val="it-IT"/>
        </w:rPr>
        <w:t>A tale riguardo verranno stipulat</w:t>
      </w:r>
      <w:r>
        <w:rPr>
          <w:lang w:val="it-IT"/>
        </w:rPr>
        <w:t>i</w:t>
      </w:r>
      <w:r w:rsidRPr="003B5126">
        <w:rPr>
          <w:lang w:val="it-IT"/>
        </w:rPr>
        <w:t xml:space="preserve"> </w:t>
      </w:r>
      <w:r>
        <w:rPr>
          <w:lang w:val="it-IT"/>
        </w:rPr>
        <w:t>A</w:t>
      </w:r>
      <w:r w:rsidRPr="00E355D6">
        <w:rPr>
          <w:lang w:val="it-IT"/>
        </w:rPr>
        <w:t xml:space="preserve">ccordi </w:t>
      </w:r>
      <w:r w:rsidRPr="0082064E">
        <w:rPr>
          <w:lang w:val="it-IT"/>
        </w:rPr>
        <w:t>specifici</w:t>
      </w:r>
      <w:r w:rsidRPr="00E355D6">
        <w:rPr>
          <w:lang w:val="it-IT"/>
        </w:rPr>
        <w:t xml:space="preserve"> nei quali saranno esplicitati i dettagli operativi e finanziari</w:t>
      </w:r>
      <w:r>
        <w:rPr>
          <w:lang w:val="it-IT"/>
        </w:rPr>
        <w:t xml:space="preserve"> delle attività</w:t>
      </w:r>
      <w:r w:rsidRPr="00E355D6">
        <w:rPr>
          <w:lang w:val="it-IT"/>
        </w:rPr>
        <w:t>.</w:t>
      </w:r>
    </w:p>
    <w:p w14:paraId="0CA2C836" w14:textId="77777777" w:rsidR="006C1B03" w:rsidRPr="00076050" w:rsidRDefault="006C1B03" w:rsidP="00076050">
      <w:pPr>
        <w:pStyle w:val="Corpotesto"/>
        <w:spacing w:before="120" w:line="360" w:lineRule="auto"/>
        <w:rPr>
          <w:rFonts w:asciiTheme="minorHAnsi" w:hAnsiTheme="minorHAnsi"/>
          <w:color w:val="000000"/>
          <w:lang w:val="it-IT"/>
        </w:rPr>
      </w:pPr>
    </w:p>
    <w:p w14:paraId="5BE77663" w14:textId="77777777" w:rsidR="00FB27EB" w:rsidRPr="006C1B03" w:rsidRDefault="00BA3040" w:rsidP="00765987">
      <w:pPr>
        <w:spacing w:before="120" w:after="120" w:line="360" w:lineRule="auto"/>
        <w:jc w:val="both"/>
        <w:rPr>
          <w:b/>
        </w:rPr>
      </w:pPr>
      <w:r>
        <w:rPr>
          <w:b/>
        </w:rPr>
        <w:t>Articolo 5</w:t>
      </w:r>
      <w:r w:rsidR="006C1B03">
        <w:rPr>
          <w:b/>
        </w:rPr>
        <w:t xml:space="preserve"> – </w:t>
      </w:r>
      <w:r w:rsidR="001E1ACD" w:rsidRPr="006C1B03">
        <w:rPr>
          <w:b/>
        </w:rPr>
        <w:t>Durata</w:t>
      </w:r>
      <w:r w:rsidR="006C1B03">
        <w:rPr>
          <w:b/>
        </w:rPr>
        <w:t>,</w:t>
      </w:r>
      <w:r w:rsidR="001E1ACD" w:rsidRPr="00F61DD7">
        <w:rPr>
          <w:b/>
        </w:rPr>
        <w:t xml:space="preserve"> </w:t>
      </w:r>
      <w:r w:rsidR="001E1ACD" w:rsidRPr="006C1B03">
        <w:rPr>
          <w:b/>
        </w:rPr>
        <w:t>recesso</w:t>
      </w:r>
      <w:r w:rsidR="006C1B03">
        <w:rPr>
          <w:b/>
        </w:rPr>
        <w:t xml:space="preserve"> </w:t>
      </w:r>
      <w:r w:rsidR="0052136B" w:rsidRPr="003D7697">
        <w:rPr>
          <w:rFonts w:ascii="Times New Roman" w:hAnsi="Times New Roman" w:cs="Times New Roman"/>
          <w:b/>
        </w:rPr>
        <w:t xml:space="preserve">e </w:t>
      </w:r>
      <w:r>
        <w:rPr>
          <w:rFonts w:ascii="Times New Roman" w:hAnsi="Times New Roman" w:cs="Times New Roman"/>
          <w:b/>
        </w:rPr>
        <w:t>impegno delle Parti</w:t>
      </w:r>
    </w:p>
    <w:p w14:paraId="59B5ABB3" w14:textId="77777777" w:rsidR="00D85E79" w:rsidRPr="003D7697" w:rsidRDefault="00BA3040" w:rsidP="00765987">
      <w:pPr>
        <w:spacing w:before="120" w:after="120" w:line="360" w:lineRule="auto"/>
        <w:jc w:val="both"/>
      </w:pPr>
      <w:r>
        <w:lastRenderedPageBreak/>
        <w:t>5</w:t>
      </w:r>
      <w:r w:rsidR="00FB27EB" w:rsidRPr="00F61DD7">
        <w:t xml:space="preserve">.1 </w:t>
      </w:r>
      <w:r w:rsidR="00FB27EB" w:rsidRPr="006C1B03">
        <w:t>I</w:t>
      </w:r>
      <w:r w:rsidR="00444DA4" w:rsidRPr="006C1B03">
        <w:t xml:space="preserve">l presente Accordo ha durata </w:t>
      </w:r>
      <w:r w:rsidR="005D189B" w:rsidRPr="006C1B03">
        <w:t>tre anni</w:t>
      </w:r>
      <w:r w:rsidR="00444DA4" w:rsidRPr="006C1B03">
        <w:t xml:space="preserve"> </w:t>
      </w:r>
      <w:r w:rsidR="007E31BE" w:rsidRPr="006C1B03">
        <w:t>a decorrere</w:t>
      </w:r>
      <w:r w:rsidR="00FB27EB" w:rsidRPr="006C1B03">
        <w:t xml:space="preserve"> dalla data di sottoscrizione </w:t>
      </w:r>
      <w:r w:rsidR="00D85E79" w:rsidRPr="006C1B03">
        <w:t xml:space="preserve">e </w:t>
      </w:r>
      <w:r w:rsidR="00D85E79" w:rsidRPr="00D85E79">
        <w:t>potrà essere rinnovato per un uguale periodo di tempo</w:t>
      </w:r>
      <w:r w:rsidR="00D85E79" w:rsidRPr="003D7697">
        <w:t>, previ</w:t>
      </w:r>
      <w:r w:rsidR="006C1B03" w:rsidRPr="003D7697">
        <w:t>a</w:t>
      </w:r>
      <w:r w:rsidR="00D85E79" w:rsidRPr="003D7697">
        <w:t xml:space="preserve"> </w:t>
      </w:r>
      <w:r w:rsidR="006C1B03" w:rsidRPr="003D7697">
        <w:t>comunicazione tra le Parti anche via PEC</w:t>
      </w:r>
      <w:r w:rsidR="00D85E79" w:rsidRPr="003D7697">
        <w:t xml:space="preserve">. </w:t>
      </w:r>
    </w:p>
    <w:p w14:paraId="2988D5E9" w14:textId="77777777" w:rsidR="007E31BE" w:rsidRPr="003D7697" w:rsidRDefault="00BA3040" w:rsidP="00765987">
      <w:pPr>
        <w:spacing w:before="120" w:after="120" w:line="360" w:lineRule="auto"/>
        <w:jc w:val="both"/>
      </w:pPr>
      <w:r>
        <w:t>5</w:t>
      </w:r>
      <w:r w:rsidR="006C1B03" w:rsidRPr="003D7697">
        <w:t xml:space="preserve">.2 </w:t>
      </w:r>
      <w:r w:rsidR="00027564" w:rsidRPr="003D7697">
        <w:t xml:space="preserve">Qualora una delle parti decida la </w:t>
      </w:r>
      <w:r w:rsidR="00F11F38" w:rsidRPr="003D7697">
        <w:rPr>
          <w:rFonts w:ascii="Times New Roman" w:hAnsi="Times New Roman" w:cs="Times New Roman"/>
        </w:rPr>
        <w:t>cess</w:t>
      </w:r>
      <w:r w:rsidR="00111DC9" w:rsidRPr="003D7697">
        <w:rPr>
          <w:rFonts w:ascii="Times New Roman" w:hAnsi="Times New Roman" w:cs="Times New Roman"/>
        </w:rPr>
        <w:t>azio</w:t>
      </w:r>
      <w:r w:rsidR="00F11F38" w:rsidRPr="003D7697">
        <w:rPr>
          <w:rFonts w:ascii="Times New Roman" w:hAnsi="Times New Roman" w:cs="Times New Roman"/>
        </w:rPr>
        <w:t>ne</w:t>
      </w:r>
      <w:r w:rsidR="00027564" w:rsidRPr="003D7697">
        <w:t xml:space="preserve"> della collaborazione, almeno due mesi prima della sua scadenza deve darne comunicazione, anche via </w:t>
      </w:r>
      <w:r w:rsidR="006C1B03" w:rsidRPr="003D7697">
        <w:rPr>
          <w:rFonts w:ascii="Times New Roman" w:hAnsi="Times New Roman" w:cs="Times New Roman"/>
        </w:rPr>
        <w:t>PEC</w:t>
      </w:r>
      <w:r w:rsidR="00027564" w:rsidRPr="003D7697">
        <w:t xml:space="preserve">, fermo restando l’obbligo di adempimento degli impegni già assunti in specifici atti e accordi di esecuzione </w:t>
      </w:r>
      <w:r w:rsidR="00F11F38" w:rsidRPr="003D7697">
        <w:rPr>
          <w:rFonts w:ascii="Times New Roman" w:hAnsi="Times New Roman" w:cs="Times New Roman"/>
        </w:rPr>
        <w:t>de</w:t>
      </w:r>
      <w:r w:rsidR="006D2D26" w:rsidRPr="003D7697">
        <w:rPr>
          <w:rFonts w:ascii="Times New Roman" w:hAnsi="Times New Roman" w:cs="Times New Roman"/>
        </w:rPr>
        <w:t>ll’</w:t>
      </w:r>
      <w:r w:rsidR="00F11F38" w:rsidRPr="003D7697">
        <w:rPr>
          <w:rFonts w:ascii="Times New Roman" w:hAnsi="Times New Roman" w:cs="Times New Roman"/>
        </w:rPr>
        <w:t>Accordo medesimo</w:t>
      </w:r>
      <w:r w:rsidR="00027564" w:rsidRPr="003D7697">
        <w:t>.</w:t>
      </w:r>
    </w:p>
    <w:p w14:paraId="32B7ADF8" w14:textId="77777777" w:rsidR="005D189B" w:rsidRPr="00076050" w:rsidRDefault="005D189B" w:rsidP="00076050">
      <w:pPr>
        <w:pStyle w:val="Corpotesto"/>
        <w:spacing w:before="120" w:line="360" w:lineRule="auto"/>
        <w:rPr>
          <w:rFonts w:asciiTheme="minorHAnsi" w:hAnsiTheme="minorHAnsi"/>
          <w:color w:val="000000"/>
          <w:lang w:val="it-IT"/>
        </w:rPr>
      </w:pPr>
    </w:p>
    <w:p w14:paraId="4B99C57B" w14:textId="77777777" w:rsidR="00FB27EB" w:rsidRPr="00C85B26" w:rsidRDefault="00215F30" w:rsidP="00765987">
      <w:pPr>
        <w:spacing w:before="120" w:after="120" w:line="360" w:lineRule="auto"/>
        <w:jc w:val="both"/>
        <w:rPr>
          <w:b/>
        </w:rPr>
      </w:pPr>
      <w:r w:rsidRPr="00C85B26">
        <w:rPr>
          <w:b/>
        </w:rPr>
        <w:t xml:space="preserve">Articolo </w:t>
      </w:r>
      <w:r w:rsidR="003B412D">
        <w:rPr>
          <w:rFonts w:ascii="Times New Roman" w:hAnsi="Times New Roman" w:cs="Times New Roman"/>
          <w:b/>
        </w:rPr>
        <w:t>6</w:t>
      </w:r>
      <w:r w:rsidR="00FB27EB" w:rsidRPr="00C85B26">
        <w:rPr>
          <w:b/>
        </w:rPr>
        <w:t xml:space="preserve"> - Accesso alle strutture ed utilizzo di attrezzature</w:t>
      </w:r>
    </w:p>
    <w:p w14:paraId="6539D6F9" w14:textId="2D16CB36" w:rsidR="00FB27EB" w:rsidRPr="00C85B26" w:rsidRDefault="003B412D" w:rsidP="00765987">
      <w:pPr>
        <w:spacing w:before="120" w:after="120" w:line="360" w:lineRule="auto"/>
        <w:jc w:val="both"/>
      </w:pPr>
      <w:r>
        <w:t>6</w:t>
      </w:r>
      <w:r w:rsidR="00FB27EB" w:rsidRPr="003D7697">
        <w:t>.1</w:t>
      </w:r>
      <w:r w:rsidR="00FB27EB" w:rsidRPr="00F61DD7">
        <w:t xml:space="preserve"> </w:t>
      </w:r>
      <w:r w:rsidR="00FB27EB" w:rsidRPr="00C85B26">
        <w:t xml:space="preserve">Per il conseguimento dei fini prefissati </w:t>
      </w:r>
      <w:r w:rsidR="00D85E79" w:rsidRPr="00C85B26">
        <w:t>dal presente Accordo</w:t>
      </w:r>
      <w:r w:rsidR="00FB27EB" w:rsidRPr="00C85B26">
        <w:t xml:space="preserve">, </w:t>
      </w:r>
      <w:r w:rsidR="00D85E79" w:rsidRPr="00C85B26">
        <w:t>la Facoltà</w:t>
      </w:r>
      <w:r w:rsidR="00FB27EB" w:rsidRPr="00C85B26">
        <w:t xml:space="preserve"> e l'Azienda si impegnano a consentire, in linea con gli obiettivi previsti</w:t>
      </w:r>
      <w:r w:rsidR="00B139E0" w:rsidRPr="00C85B26">
        <w:t xml:space="preserve"> e nel</w:t>
      </w:r>
      <w:r w:rsidR="00027564" w:rsidRPr="00C85B26">
        <w:t xml:space="preserve"> rispetto delle regolamentazioni</w:t>
      </w:r>
      <w:r w:rsidR="00B139E0" w:rsidRPr="00C85B26">
        <w:t xml:space="preserve"> esistenti</w:t>
      </w:r>
      <w:r w:rsidR="00FB27EB" w:rsidRPr="00C85B26">
        <w:t xml:space="preserve">, alle persone impegnate nell'attività di collaborazione, l'accesso alle rispettive strutture e l'uso di attrezzature che si rendessero necessarie per l'espletamento </w:t>
      </w:r>
      <w:r w:rsidR="00E355D6" w:rsidRPr="00C85B26">
        <w:t>dell</w:t>
      </w:r>
      <w:r w:rsidR="00E355D6">
        <w:t xml:space="preserve">e </w:t>
      </w:r>
      <w:r w:rsidR="00E355D6" w:rsidRPr="00C85B26">
        <w:t>attività</w:t>
      </w:r>
      <w:r w:rsidR="00FB27EB" w:rsidRPr="00C85B26">
        <w:t>, salv</w:t>
      </w:r>
      <w:r w:rsidR="00E355D6">
        <w:t>o</w:t>
      </w:r>
      <w:r w:rsidR="00FB27EB" w:rsidRPr="00C85B26">
        <w:t xml:space="preserve"> la preventiva autorizzazione scritta dell’altra Parte.</w:t>
      </w:r>
    </w:p>
    <w:p w14:paraId="76F8FFBF" w14:textId="77777777" w:rsidR="00393F6B" w:rsidRPr="003D7697" w:rsidRDefault="003B412D" w:rsidP="00765987">
      <w:pPr>
        <w:pStyle w:val="Normale1"/>
        <w:spacing w:before="120" w:after="120" w:line="360" w:lineRule="auto"/>
        <w:jc w:val="both"/>
        <w:rPr>
          <w:rFonts w:asciiTheme="minorHAnsi" w:hAnsiTheme="minorHAnsi"/>
        </w:rPr>
      </w:pPr>
      <w:r>
        <w:rPr>
          <w:rFonts w:asciiTheme="minorHAnsi" w:hAnsiTheme="minorHAnsi"/>
          <w:color w:val="000000"/>
        </w:rPr>
        <w:t>6</w:t>
      </w:r>
      <w:r w:rsidR="00393F6B" w:rsidRPr="003D7697">
        <w:rPr>
          <w:rFonts w:asciiTheme="minorHAnsi" w:hAnsiTheme="minorHAnsi"/>
          <w:color w:val="000000"/>
        </w:rPr>
        <w:t xml:space="preserve">.2 </w:t>
      </w:r>
      <w:r w:rsidR="00393F6B" w:rsidRPr="003D7697">
        <w:rPr>
          <w:rFonts w:asciiTheme="minorHAnsi" w:hAnsiTheme="minorHAnsi"/>
        </w:rPr>
        <w:t xml:space="preserve">Ciascuna Parte provvederà alle coperture assicurative di legge del proprio personale che, in virtù </w:t>
      </w:r>
      <w:r w:rsidR="00EF5901" w:rsidRPr="003D7697">
        <w:t>del</w:t>
      </w:r>
      <w:r w:rsidR="00393F6B" w:rsidRPr="003D7697">
        <w:rPr>
          <w:rFonts w:asciiTheme="minorHAnsi" w:hAnsiTheme="minorHAnsi"/>
          <w:color w:val="000000"/>
        </w:rPr>
        <w:t xml:space="preserve"> presente </w:t>
      </w:r>
      <w:r w:rsidR="00D85E79" w:rsidRPr="003D7697">
        <w:rPr>
          <w:rFonts w:asciiTheme="minorHAnsi" w:hAnsiTheme="minorHAnsi"/>
          <w:color w:val="000000"/>
        </w:rPr>
        <w:t>Accordo</w:t>
      </w:r>
      <w:r w:rsidR="00393F6B" w:rsidRPr="003D7697">
        <w:rPr>
          <w:rFonts w:asciiTheme="minorHAnsi" w:hAnsiTheme="minorHAnsi"/>
        </w:rPr>
        <w:t>, dovesse essere chiamato a frequentare le sed</w:t>
      </w:r>
      <w:r w:rsidR="00C85B26" w:rsidRPr="003D7697">
        <w:rPr>
          <w:rFonts w:asciiTheme="minorHAnsi" w:hAnsiTheme="minorHAnsi"/>
        </w:rPr>
        <w:t>i di svolgimento delle attività</w:t>
      </w:r>
      <w:r w:rsidR="00393F6B" w:rsidRPr="003D7697">
        <w:rPr>
          <w:rFonts w:asciiTheme="minorHAnsi" w:hAnsiTheme="minorHAnsi"/>
        </w:rPr>
        <w:t>.</w:t>
      </w:r>
    </w:p>
    <w:p w14:paraId="238E8466" w14:textId="77777777" w:rsidR="00156197" w:rsidRPr="00076050" w:rsidRDefault="00156197" w:rsidP="00076050">
      <w:pPr>
        <w:pStyle w:val="Corpotesto"/>
        <w:spacing w:before="120" w:line="360" w:lineRule="auto"/>
        <w:rPr>
          <w:rFonts w:asciiTheme="minorHAnsi" w:hAnsiTheme="minorHAnsi"/>
          <w:color w:val="000000"/>
          <w:lang w:val="it-IT"/>
        </w:rPr>
      </w:pPr>
    </w:p>
    <w:p w14:paraId="2D7A146C" w14:textId="77777777" w:rsidR="00540E24" w:rsidRPr="00540E24" w:rsidRDefault="0003701C" w:rsidP="00765987">
      <w:pPr>
        <w:spacing w:before="120" w:after="120" w:line="360" w:lineRule="auto"/>
        <w:jc w:val="both"/>
        <w:rPr>
          <w:b/>
        </w:rPr>
      </w:pPr>
      <w:r w:rsidRPr="003D7697">
        <w:rPr>
          <w:b/>
        </w:rPr>
        <w:t>Articolo</w:t>
      </w:r>
      <w:r w:rsidR="00540E24" w:rsidRPr="003D7697">
        <w:rPr>
          <w:b/>
        </w:rPr>
        <w:t xml:space="preserve"> </w:t>
      </w:r>
      <w:r w:rsidR="003B412D">
        <w:rPr>
          <w:b/>
        </w:rPr>
        <w:t>7</w:t>
      </w:r>
      <w:r w:rsidR="00540E24" w:rsidRPr="00540E24">
        <w:rPr>
          <w:b/>
        </w:rPr>
        <w:t xml:space="preserve"> - Sicurezza</w:t>
      </w:r>
    </w:p>
    <w:p w14:paraId="3F6E4522" w14:textId="7E87FA93" w:rsidR="00540E24" w:rsidRPr="00540E24" w:rsidRDefault="00540E24" w:rsidP="00765987">
      <w:pPr>
        <w:spacing w:before="120" w:after="120" w:line="360" w:lineRule="auto"/>
        <w:jc w:val="both"/>
        <w:rPr>
          <w:rFonts w:eastAsia="Times New Roman" w:cs="Times New Roman"/>
        </w:rPr>
      </w:pPr>
      <w:r w:rsidRPr="00540E24">
        <w:rPr>
          <w:rFonts w:eastAsia="Times New Roman" w:cs="Times New Roman"/>
        </w:rPr>
        <w:t>Il personale di entrambe le Parti contraenti è tenuto ad uniformarsi ai regolamenti disciplinari e di sicurezza in vigore nelle sedi di esecuzione delle attività att</w:t>
      </w:r>
      <w:r>
        <w:rPr>
          <w:rFonts w:eastAsia="Times New Roman" w:cs="Times New Roman"/>
        </w:rPr>
        <w:t>inenti al presente accordo</w:t>
      </w:r>
      <w:r w:rsidRPr="00540E24">
        <w:rPr>
          <w:rFonts w:eastAsia="Times New Roman" w:cs="Times New Roman"/>
        </w:rPr>
        <w:t xml:space="preserve">, nel rispetto reciproco della normativa per la sicurezza dei lavoratori di cui al </w:t>
      </w:r>
      <w:proofErr w:type="spellStart"/>
      <w:r w:rsidRPr="00540E24">
        <w:rPr>
          <w:rFonts w:eastAsia="Times New Roman" w:cs="Times New Roman"/>
        </w:rPr>
        <w:t>D.Lgs.</w:t>
      </w:r>
      <w:proofErr w:type="spellEnd"/>
      <w:r w:rsidRPr="00540E24">
        <w:rPr>
          <w:rFonts w:eastAsia="Times New Roman" w:cs="Times New Roman"/>
        </w:rPr>
        <w:t xml:space="preserve"> 9 aprile 2008, n.81, osservando in particolare gli obblighi di cui all’art.20 del Decreto citato, nonché le disposizioni del responsabile del servizio di prevenzione e protezione.</w:t>
      </w:r>
      <w:r w:rsidRPr="00540E24">
        <w:rPr>
          <w:rFonts w:eastAsia="Times New Roman" w:cs="Times New Roman"/>
        </w:rPr>
        <w:cr/>
        <w:t>Il personale di entrambe le parti, compresi eventuali collaboratori esterni dalle stesse comunque designati, sarà tenuto, prima dell’accesso nei luoghi di pertinenza delle parti, sedi di espletamento delle attività, ad acquisire le informazioni riguardanti le misure di sicurezza, prevenzione, protezione e salute, rilasciando all’uopo apposita dichiarazione.</w:t>
      </w:r>
      <w:r w:rsidRPr="00540E24">
        <w:rPr>
          <w:rFonts w:eastAsia="Times New Roman" w:cs="Times New Roman"/>
        </w:rPr>
        <w:cr/>
        <w:t xml:space="preserve">Gli obblighi previsti dall’art.26 del </w:t>
      </w:r>
      <w:proofErr w:type="spellStart"/>
      <w:r w:rsidRPr="00540E24">
        <w:rPr>
          <w:rFonts w:eastAsia="Times New Roman" w:cs="Times New Roman"/>
        </w:rPr>
        <w:t>D.Lgs</w:t>
      </w:r>
      <w:proofErr w:type="spellEnd"/>
      <w:r w:rsidRPr="00540E24">
        <w:rPr>
          <w:rFonts w:eastAsia="Times New Roman" w:cs="Times New Roman"/>
        </w:rPr>
        <w:t xml:space="preserve"> 81/2008 e la disponibilità di dispositivi di protezione individuale (DPI), in relazione ai rischi specifici presenti nella struttura ospitante, sono attribuiti al soggetto di vertice della struttura ospitante. Tutti gli altri obblighi ricadono sul responsabile della struttura/ente di provenienza.</w:t>
      </w:r>
    </w:p>
    <w:p w14:paraId="045EF149" w14:textId="77777777" w:rsidR="00540E24" w:rsidRPr="00076050" w:rsidRDefault="00540E24" w:rsidP="00076050">
      <w:pPr>
        <w:pStyle w:val="Corpotesto"/>
        <w:spacing w:before="120" w:line="360" w:lineRule="auto"/>
        <w:rPr>
          <w:rFonts w:asciiTheme="minorHAnsi" w:hAnsiTheme="minorHAnsi"/>
          <w:color w:val="000000"/>
          <w:lang w:val="it-IT"/>
        </w:rPr>
      </w:pPr>
    </w:p>
    <w:p w14:paraId="495B3F62" w14:textId="77777777" w:rsidR="00215F30" w:rsidRPr="00F61DD7" w:rsidRDefault="00540E24" w:rsidP="00765987">
      <w:pPr>
        <w:spacing w:before="120" w:after="120" w:line="360" w:lineRule="auto"/>
        <w:jc w:val="both"/>
        <w:rPr>
          <w:b/>
        </w:rPr>
      </w:pPr>
      <w:r w:rsidRPr="003D7697">
        <w:rPr>
          <w:b/>
        </w:rPr>
        <w:t xml:space="preserve">Articolo </w:t>
      </w:r>
      <w:r w:rsidR="003B412D">
        <w:rPr>
          <w:b/>
        </w:rPr>
        <w:t>8</w:t>
      </w:r>
      <w:r>
        <w:rPr>
          <w:b/>
        </w:rPr>
        <w:t xml:space="preserve"> </w:t>
      </w:r>
      <w:r w:rsidR="00215F30" w:rsidRPr="00F61DD7">
        <w:rPr>
          <w:b/>
        </w:rPr>
        <w:t>- Utilizzo dei segni distintivi delle Parti</w:t>
      </w:r>
    </w:p>
    <w:p w14:paraId="262E6A02" w14:textId="6988A6FB" w:rsidR="007D3745" w:rsidRDefault="007D3745" w:rsidP="00765987">
      <w:pPr>
        <w:spacing w:before="120" w:after="120" w:line="360" w:lineRule="auto"/>
        <w:jc w:val="both"/>
      </w:pPr>
      <w:r>
        <w:t xml:space="preserve">Al fine di promuovere la visibilità del presente Accordo, all’atto della sottoscrizione il logo delle Parti sarà inserito nelle rispettive pagine web istituzionali. </w:t>
      </w:r>
    </w:p>
    <w:p w14:paraId="4C9B5F7A" w14:textId="4BC358EF" w:rsidR="00BB3373" w:rsidRPr="00F61DD7" w:rsidRDefault="00BB3373" w:rsidP="00765987">
      <w:pPr>
        <w:spacing w:before="120" w:after="120" w:line="360" w:lineRule="auto"/>
        <w:jc w:val="both"/>
      </w:pPr>
      <w:r w:rsidRPr="00F61DD7">
        <w:t xml:space="preserve">I loghi delle Parti potranno essere utilizzati nell’ambito delle attività comuni oggetto </w:t>
      </w:r>
      <w:r w:rsidR="00B15B02">
        <w:t xml:space="preserve">del presente Accordo, che </w:t>
      </w:r>
      <w:r w:rsidRPr="005278F5">
        <w:t>non implica alcuna spendita del nome, e/o concessione e/o utilizzo del marchio</w:t>
      </w:r>
      <w:r w:rsidRPr="00F61DD7">
        <w:t xml:space="preserve"> e dell’identità visiva d</w:t>
      </w:r>
      <w:r w:rsidR="00E664B4">
        <w:t xml:space="preserve">i Sapienza </w:t>
      </w:r>
      <w:r w:rsidRPr="00F61DD7">
        <w:t>Università</w:t>
      </w:r>
      <w:r w:rsidR="00E664B4">
        <w:t xml:space="preserve"> di Roma</w:t>
      </w:r>
      <w:r w:rsidRPr="00F61DD7">
        <w:t>, come anche dell’Azienda per fini commerciali, e/o pubblicitari. L’utilizzo, stra</w:t>
      </w:r>
      <w:r w:rsidR="003F1265">
        <w:t>ordinario o estraneo all’azion</w:t>
      </w:r>
      <w:r w:rsidRPr="00F61DD7">
        <w:t>e istituzionale, dovrà esser regolato da specifici accordi a titolo oneroso, approvati dagli organi competenti e compatibili con la tutela dell’immagine dell’Università</w:t>
      </w:r>
      <w:r w:rsidR="00DF39F7" w:rsidRPr="00837A67">
        <w:t>, ai sensi del Regolamento di Ateneo emanato con D.R. 2449/2015</w:t>
      </w:r>
    </w:p>
    <w:p w14:paraId="7FAAB318" w14:textId="77777777" w:rsidR="00D0546E" w:rsidRPr="00076050" w:rsidRDefault="00D0546E" w:rsidP="00076050">
      <w:pPr>
        <w:pStyle w:val="Corpotesto"/>
        <w:spacing w:before="120" w:line="360" w:lineRule="auto"/>
        <w:rPr>
          <w:rFonts w:asciiTheme="minorHAnsi" w:hAnsiTheme="minorHAnsi"/>
          <w:color w:val="000000"/>
          <w:lang w:val="it-IT"/>
        </w:rPr>
      </w:pPr>
    </w:p>
    <w:p w14:paraId="52A58F83" w14:textId="77777777" w:rsidR="00D0546E" w:rsidRPr="00E664B4" w:rsidRDefault="00540E24" w:rsidP="00765987">
      <w:pPr>
        <w:spacing w:before="120" w:after="120" w:line="360" w:lineRule="auto"/>
        <w:jc w:val="both"/>
        <w:rPr>
          <w:b/>
        </w:rPr>
      </w:pPr>
      <w:r w:rsidRPr="003D7697">
        <w:rPr>
          <w:b/>
        </w:rPr>
        <w:t xml:space="preserve">Articolo </w:t>
      </w:r>
      <w:r w:rsidR="003B412D">
        <w:rPr>
          <w:b/>
        </w:rPr>
        <w:t>9</w:t>
      </w:r>
      <w:r w:rsidR="00D0546E" w:rsidRPr="00E664B4">
        <w:rPr>
          <w:b/>
        </w:rPr>
        <w:t xml:space="preserve"> – Trattamento dei dati</w:t>
      </w:r>
    </w:p>
    <w:p w14:paraId="347F6EBB" w14:textId="0B044CCD" w:rsidR="00FB44A0" w:rsidRPr="00E664B4" w:rsidRDefault="00A80873" w:rsidP="00765987">
      <w:pPr>
        <w:spacing w:before="120" w:after="120" w:line="360" w:lineRule="auto"/>
        <w:jc w:val="both"/>
      </w:pPr>
      <w:r>
        <w:t>In relazione ai trattamenti di dati personali oggetto del presente Protocollo, le Parti, ciascuna per quanto di rispettiva competenza, si conformano alle disposizioni del Regolamento UE 2016/679 e alla vigente normativa nazionale, impegnandosi a collaborare per adempiere alle relative prescrizioni derivanti dalla stipula del presente Accordo.</w:t>
      </w:r>
    </w:p>
    <w:p w14:paraId="17C7C31E" w14:textId="77777777" w:rsidR="003D7697" w:rsidRPr="00076050" w:rsidRDefault="003D7697" w:rsidP="00076050">
      <w:pPr>
        <w:pStyle w:val="Corpotesto"/>
        <w:spacing w:before="120" w:line="360" w:lineRule="auto"/>
        <w:rPr>
          <w:rFonts w:asciiTheme="minorHAnsi" w:hAnsiTheme="minorHAnsi"/>
          <w:color w:val="000000"/>
          <w:lang w:val="it-IT"/>
        </w:rPr>
      </w:pPr>
    </w:p>
    <w:p w14:paraId="65951ECD" w14:textId="77777777" w:rsidR="002F0A6F" w:rsidRPr="00F61DD7" w:rsidRDefault="003B412D" w:rsidP="00765987">
      <w:pPr>
        <w:tabs>
          <w:tab w:val="left" w:pos="4253"/>
        </w:tabs>
        <w:suppressAutoHyphens/>
        <w:spacing w:before="120" w:after="120" w:line="360" w:lineRule="auto"/>
        <w:jc w:val="both"/>
        <w:rPr>
          <w:b/>
        </w:rPr>
      </w:pPr>
      <w:r>
        <w:rPr>
          <w:rFonts w:ascii="Times New Roman" w:hAnsi="Times New Roman" w:cs="Times New Roman"/>
          <w:b/>
          <w:bCs/>
        </w:rPr>
        <w:t>Articolo 10</w:t>
      </w:r>
      <w:r w:rsidR="002F0A6F" w:rsidRPr="003D7697">
        <w:rPr>
          <w:b/>
        </w:rPr>
        <w:t xml:space="preserve"> </w:t>
      </w:r>
      <w:r w:rsidR="002F0A6F" w:rsidRPr="003D7697">
        <w:rPr>
          <w:b/>
          <w:lang w:eastAsia="ar-SA"/>
        </w:rPr>
        <w:t>-</w:t>
      </w:r>
      <w:r w:rsidR="002F0A6F" w:rsidRPr="00F61DD7">
        <w:rPr>
          <w:b/>
          <w:lang w:eastAsia="ar-SA"/>
        </w:rPr>
        <w:t xml:space="preserve"> Comunicazioni </w:t>
      </w:r>
    </w:p>
    <w:p w14:paraId="24CB9490" w14:textId="77777777" w:rsidR="002F0A6F" w:rsidRPr="00F61DD7" w:rsidRDefault="002F0A6F" w:rsidP="00765987">
      <w:pPr>
        <w:spacing w:before="120" w:after="120" w:line="360" w:lineRule="auto"/>
        <w:jc w:val="both"/>
        <w:rPr>
          <w:lang w:eastAsia="ar-SA"/>
        </w:rPr>
      </w:pPr>
      <w:r w:rsidRPr="00F61DD7">
        <w:rPr>
          <w:lang w:eastAsia="ar-SA"/>
        </w:rPr>
        <w:t>Qualsiasi comunicazione o notifica richiesta o consentita dalle disposizioni qui contenute sarà eseguita per iscritto e inviata con qualsiasi mezzo atto a comprovarne l’avvenuta ricezione agli indirizzi di seguito indicati:</w:t>
      </w:r>
    </w:p>
    <w:p w14:paraId="310F15FB" w14:textId="1567F278" w:rsidR="002F0A6F" w:rsidRPr="00837A67" w:rsidRDefault="002F0A6F" w:rsidP="00765987">
      <w:pPr>
        <w:numPr>
          <w:ilvl w:val="0"/>
          <w:numId w:val="5"/>
        </w:numPr>
        <w:suppressAutoHyphens/>
        <w:spacing w:before="120" w:after="120" w:line="360" w:lineRule="auto"/>
        <w:jc w:val="both"/>
        <w:rPr>
          <w:lang w:eastAsia="ar-SA"/>
        </w:rPr>
      </w:pPr>
      <w:r w:rsidRPr="00F61DD7">
        <w:rPr>
          <w:lang w:eastAsia="ar-SA"/>
        </w:rPr>
        <w:t xml:space="preserve">Se </w:t>
      </w:r>
      <w:r w:rsidR="00E664B4" w:rsidRPr="003D7697">
        <w:rPr>
          <w:lang w:eastAsia="ar-SA"/>
        </w:rPr>
        <w:t>alla Facoltà</w:t>
      </w:r>
      <w:r w:rsidRPr="003D7697">
        <w:rPr>
          <w:lang w:eastAsia="ar-SA"/>
        </w:rPr>
        <w:t>:</w:t>
      </w:r>
      <w:r w:rsidRPr="00F61DD7">
        <w:rPr>
          <w:lang w:eastAsia="ar-SA"/>
        </w:rPr>
        <w:t xml:space="preserve"> </w:t>
      </w:r>
      <w:r w:rsidR="00540E24">
        <w:rPr>
          <w:lang w:eastAsia="ar-SA"/>
        </w:rPr>
        <w:t xml:space="preserve">Facoltà di Ingegneria Civile ed Industriale – Via </w:t>
      </w:r>
      <w:proofErr w:type="spellStart"/>
      <w:r w:rsidR="00540E24">
        <w:rPr>
          <w:lang w:eastAsia="ar-SA"/>
        </w:rPr>
        <w:t>Eudossiana</w:t>
      </w:r>
      <w:proofErr w:type="spellEnd"/>
      <w:r w:rsidR="00540E24">
        <w:rPr>
          <w:lang w:eastAsia="ar-SA"/>
        </w:rPr>
        <w:t xml:space="preserve">, 18 – 00184 </w:t>
      </w:r>
      <w:r w:rsidR="00540E24" w:rsidRPr="00837A67">
        <w:rPr>
          <w:lang w:eastAsia="ar-SA"/>
        </w:rPr>
        <w:t>Roma</w:t>
      </w:r>
      <w:r w:rsidR="00085372" w:rsidRPr="00837A67">
        <w:rPr>
          <w:lang w:eastAsia="ar-SA"/>
        </w:rPr>
        <w:t xml:space="preserve"> – </w:t>
      </w:r>
      <w:r w:rsidR="002C1FDF">
        <w:rPr>
          <w:lang w:eastAsia="ar-SA"/>
        </w:rPr>
        <w:t>PEC</w:t>
      </w:r>
      <w:r w:rsidR="00085372" w:rsidRPr="00837A67">
        <w:rPr>
          <w:lang w:eastAsia="ar-SA"/>
        </w:rPr>
        <w:t>: presideici@cert.uniroma1.it</w:t>
      </w:r>
    </w:p>
    <w:p w14:paraId="2ACB0478" w14:textId="77777777" w:rsidR="002F0A6F" w:rsidRPr="00F61DD7" w:rsidRDefault="002F0A6F" w:rsidP="00765987">
      <w:pPr>
        <w:numPr>
          <w:ilvl w:val="0"/>
          <w:numId w:val="5"/>
        </w:numPr>
        <w:suppressAutoHyphens/>
        <w:spacing w:before="120" w:after="120" w:line="360" w:lineRule="auto"/>
        <w:jc w:val="both"/>
        <w:rPr>
          <w:lang w:eastAsia="ar-SA"/>
        </w:rPr>
      </w:pPr>
      <w:r w:rsidRPr="00F61DD7">
        <w:rPr>
          <w:lang w:eastAsia="ar-SA"/>
        </w:rPr>
        <w:t xml:space="preserve">Se alla Azienda: </w:t>
      </w:r>
      <w:r w:rsidR="00E664B4">
        <w:rPr>
          <w:lang w:eastAsia="ar-SA"/>
        </w:rPr>
        <w:t>------------------------------------------------------------------------------</w:t>
      </w:r>
    </w:p>
    <w:p w14:paraId="4977319B" w14:textId="77777777" w:rsidR="002F0A6F" w:rsidRPr="00F61DD7" w:rsidRDefault="002F0A6F" w:rsidP="00765987">
      <w:pPr>
        <w:spacing w:before="120" w:after="120" w:line="360" w:lineRule="auto"/>
        <w:jc w:val="both"/>
        <w:rPr>
          <w:lang w:eastAsia="ar-SA"/>
        </w:rPr>
      </w:pPr>
      <w:r w:rsidRPr="00F61DD7">
        <w:rPr>
          <w:lang w:eastAsia="ar-SA"/>
        </w:rPr>
        <w:t>o all’eventuale diverso indirizzo o destinatario che ciascuna Parte potrà successivamente comunicare all’altra a mezzo di comunicazione inoltrata in conformità a quanto sopra.</w:t>
      </w:r>
    </w:p>
    <w:p w14:paraId="7CB6E21E" w14:textId="77777777" w:rsidR="00155F1A" w:rsidRPr="00076050" w:rsidRDefault="00155F1A" w:rsidP="00076050">
      <w:pPr>
        <w:pStyle w:val="Corpotesto"/>
        <w:spacing w:before="120" w:line="360" w:lineRule="auto"/>
        <w:rPr>
          <w:rFonts w:asciiTheme="minorHAnsi" w:hAnsiTheme="minorHAnsi"/>
          <w:color w:val="000000"/>
          <w:lang w:val="it-IT"/>
        </w:rPr>
      </w:pPr>
    </w:p>
    <w:p w14:paraId="0F0D9ECC" w14:textId="77777777" w:rsidR="002F0A6F" w:rsidRPr="00F61DD7" w:rsidRDefault="00156197" w:rsidP="00765987">
      <w:pPr>
        <w:spacing w:before="120" w:after="120" w:line="360" w:lineRule="auto"/>
        <w:jc w:val="both"/>
        <w:rPr>
          <w:b/>
        </w:rPr>
      </w:pPr>
      <w:r w:rsidRPr="003D7697">
        <w:rPr>
          <w:b/>
          <w:lang w:eastAsia="ar-SA"/>
        </w:rPr>
        <w:t>Articolo 1</w:t>
      </w:r>
      <w:r w:rsidR="003B412D">
        <w:rPr>
          <w:b/>
          <w:lang w:eastAsia="ar-SA"/>
        </w:rPr>
        <w:t>1</w:t>
      </w:r>
      <w:r w:rsidRPr="00F61DD7">
        <w:rPr>
          <w:b/>
          <w:lang w:eastAsia="ar-SA"/>
        </w:rPr>
        <w:t xml:space="preserve"> </w:t>
      </w:r>
      <w:r w:rsidR="0013695E" w:rsidRPr="00F61DD7">
        <w:rPr>
          <w:b/>
          <w:lang w:eastAsia="ar-SA"/>
        </w:rPr>
        <w:t xml:space="preserve">- </w:t>
      </w:r>
      <w:r w:rsidR="002F0A6F" w:rsidRPr="00F61DD7">
        <w:rPr>
          <w:b/>
        </w:rPr>
        <w:t>Controversie</w:t>
      </w:r>
    </w:p>
    <w:p w14:paraId="1891C25E" w14:textId="353AF0E1" w:rsidR="00540E24" w:rsidRDefault="00A80873" w:rsidP="00765987">
      <w:pPr>
        <w:spacing w:before="120" w:after="120" w:line="360" w:lineRule="auto"/>
        <w:jc w:val="both"/>
      </w:pPr>
      <w:r>
        <w:lastRenderedPageBreak/>
        <w:t>Le Parti concordano di definire amichevolmente qualsiasi vertenza che possa nascere dalla interpretazione o esecuzione del presente Accordo.</w:t>
      </w:r>
    </w:p>
    <w:p w14:paraId="013B0636" w14:textId="29785C4B" w:rsidR="00A80873" w:rsidRDefault="00A80873" w:rsidP="00765987">
      <w:pPr>
        <w:spacing w:before="120" w:after="120" w:line="360" w:lineRule="auto"/>
        <w:jc w:val="both"/>
      </w:pPr>
      <w:r>
        <w:t>Nel caso in cui non sia possibile raggiungere in questo modo un accordo bonario, il Foro di Roma sarà competente in via esclusiva per qualunque controversia inerente la validità, l’interpretazione e l’esecuzione del presente Accordo.</w:t>
      </w:r>
    </w:p>
    <w:p w14:paraId="2ADA43DA" w14:textId="77777777" w:rsidR="00540E24" w:rsidRPr="00076050" w:rsidRDefault="00540E24" w:rsidP="00076050">
      <w:pPr>
        <w:pStyle w:val="Corpotesto"/>
        <w:spacing w:before="120" w:line="360" w:lineRule="auto"/>
        <w:rPr>
          <w:rFonts w:asciiTheme="minorHAnsi" w:hAnsiTheme="minorHAnsi"/>
          <w:color w:val="000000"/>
          <w:lang w:val="it-IT"/>
        </w:rPr>
      </w:pPr>
    </w:p>
    <w:p w14:paraId="1269C269" w14:textId="77777777" w:rsidR="0013695E" w:rsidRPr="00F61DD7" w:rsidRDefault="0013695E" w:rsidP="00765987">
      <w:pPr>
        <w:spacing w:before="120" w:after="120" w:line="360" w:lineRule="auto"/>
        <w:jc w:val="both"/>
        <w:rPr>
          <w:b/>
          <w:lang w:eastAsia="ar-SA"/>
        </w:rPr>
      </w:pPr>
      <w:r w:rsidRPr="003D7697">
        <w:rPr>
          <w:b/>
          <w:lang w:eastAsia="ar-SA"/>
        </w:rPr>
        <w:t>Articolo 1</w:t>
      </w:r>
      <w:r w:rsidR="003B412D">
        <w:rPr>
          <w:b/>
          <w:lang w:eastAsia="ar-SA"/>
        </w:rPr>
        <w:t>2</w:t>
      </w:r>
      <w:r w:rsidRPr="003218B1">
        <w:rPr>
          <w:b/>
        </w:rPr>
        <w:t xml:space="preserve"> - Registrazione e spese</w:t>
      </w:r>
    </w:p>
    <w:p w14:paraId="7E54032B" w14:textId="730900A0" w:rsidR="0013695E" w:rsidRDefault="005D189B" w:rsidP="00765987">
      <w:pPr>
        <w:spacing w:before="120" w:after="120" w:line="360" w:lineRule="auto"/>
        <w:jc w:val="both"/>
      </w:pPr>
      <w:r w:rsidRPr="003218B1">
        <w:t>Il presente accordo, redatto in duplice copia, è soggetto</w:t>
      </w:r>
      <w:r w:rsidR="0013695E" w:rsidRPr="003218B1">
        <w:t xml:space="preserve"> a registrazione solo in caso d’uso ai sensi dell’art. </w:t>
      </w:r>
      <w:r w:rsidR="00BE4B03">
        <w:t xml:space="preserve">4, </w:t>
      </w:r>
      <w:r w:rsidR="0013695E" w:rsidRPr="003218B1">
        <w:t xml:space="preserve">5, 6 e 39 del D.P.R. 26.4.1986, n. 131 </w:t>
      </w:r>
      <w:r w:rsidR="0013695E" w:rsidRPr="00F61DD7">
        <w:rPr>
          <w:lang w:eastAsia="ar-SA"/>
        </w:rPr>
        <w:t>e</w:t>
      </w:r>
      <w:r w:rsidR="00376512">
        <w:rPr>
          <w:lang w:eastAsia="ar-SA"/>
        </w:rPr>
        <w:t xml:space="preserve"> le spese relative all’</w:t>
      </w:r>
      <w:r w:rsidR="0013695E" w:rsidRPr="00F61DD7">
        <w:rPr>
          <w:lang w:eastAsia="ar-SA"/>
        </w:rPr>
        <w:t>imposta</w:t>
      </w:r>
      <w:r w:rsidR="0013695E" w:rsidRPr="003218B1">
        <w:t xml:space="preserve"> di bollo</w:t>
      </w:r>
      <w:r w:rsidR="00376512" w:rsidRPr="003218B1">
        <w:t xml:space="preserve"> </w:t>
      </w:r>
      <w:r w:rsidR="00376512">
        <w:rPr>
          <w:lang w:eastAsia="ar-SA"/>
        </w:rPr>
        <w:t>sono a carico dell’Azienda</w:t>
      </w:r>
      <w:r w:rsidR="00376512" w:rsidRPr="003218B1">
        <w:t>.</w:t>
      </w:r>
      <w:r w:rsidR="0013695E" w:rsidRPr="003218B1">
        <w:t xml:space="preserve"> Le spese per l’eventuale registrazione sono a carico della Parte richiedente.</w:t>
      </w:r>
    </w:p>
    <w:p w14:paraId="780A7E55" w14:textId="77777777" w:rsidR="00F86084" w:rsidRPr="00076050" w:rsidRDefault="00F86084" w:rsidP="00076050">
      <w:pPr>
        <w:pStyle w:val="Corpotesto"/>
        <w:spacing w:before="120" w:line="360" w:lineRule="auto"/>
        <w:rPr>
          <w:rFonts w:asciiTheme="minorHAnsi" w:hAnsiTheme="minorHAnsi"/>
          <w:color w:val="000000"/>
          <w:lang w:val="it-IT"/>
        </w:rPr>
      </w:pPr>
    </w:p>
    <w:p w14:paraId="459D6A81" w14:textId="77777777" w:rsidR="00721FF8" w:rsidRPr="003218B1" w:rsidRDefault="00721FF8" w:rsidP="00765987">
      <w:pPr>
        <w:spacing w:before="120" w:after="120" w:line="360" w:lineRule="auto"/>
        <w:jc w:val="both"/>
        <w:outlineLvl w:val="0"/>
        <w:rPr>
          <w:b/>
        </w:rPr>
      </w:pPr>
      <w:r w:rsidRPr="003D7697">
        <w:rPr>
          <w:b/>
        </w:rPr>
        <w:t xml:space="preserve">Articolo </w:t>
      </w:r>
      <w:r w:rsidRPr="003D7697">
        <w:rPr>
          <w:b/>
          <w:lang w:eastAsia="ar-SA"/>
        </w:rPr>
        <w:t>1</w:t>
      </w:r>
      <w:r w:rsidR="003B412D">
        <w:rPr>
          <w:b/>
          <w:lang w:eastAsia="ar-SA"/>
        </w:rPr>
        <w:t>3</w:t>
      </w:r>
      <w:r w:rsidR="00A50923" w:rsidRPr="003218B1">
        <w:rPr>
          <w:b/>
        </w:rPr>
        <w:t xml:space="preserve"> -</w:t>
      </w:r>
      <w:r w:rsidRPr="003218B1">
        <w:rPr>
          <w:b/>
        </w:rPr>
        <w:t xml:space="preserve"> </w:t>
      </w:r>
      <w:r w:rsidR="004B3101" w:rsidRPr="003218B1">
        <w:rPr>
          <w:b/>
        </w:rPr>
        <w:t>Disposizioni</w:t>
      </w:r>
      <w:r w:rsidRPr="003218B1">
        <w:rPr>
          <w:b/>
        </w:rPr>
        <w:t xml:space="preserve"> </w:t>
      </w:r>
      <w:r w:rsidR="004B3101" w:rsidRPr="003218B1">
        <w:rPr>
          <w:b/>
        </w:rPr>
        <w:t>finali</w:t>
      </w:r>
    </w:p>
    <w:p w14:paraId="430BB8CB" w14:textId="77777777" w:rsidR="00721FF8" w:rsidRPr="003218B1" w:rsidRDefault="004B3101" w:rsidP="00765987">
      <w:pPr>
        <w:spacing w:before="120" w:after="120" w:line="360" w:lineRule="auto"/>
        <w:jc w:val="both"/>
      </w:pPr>
      <w:r w:rsidRPr="003218B1">
        <w:t>Il presente accordo</w:t>
      </w:r>
      <w:r w:rsidR="00721FF8" w:rsidRPr="003218B1">
        <w:t xml:space="preserve"> può essere emendat</w:t>
      </w:r>
      <w:r w:rsidRPr="003218B1">
        <w:t>o</w:t>
      </w:r>
      <w:r w:rsidR="00721FF8" w:rsidRPr="003218B1">
        <w:t>, modificat</w:t>
      </w:r>
      <w:r w:rsidRPr="003218B1">
        <w:t>o</w:t>
      </w:r>
      <w:r w:rsidR="00721FF8" w:rsidRPr="003218B1">
        <w:t>, sostituit</w:t>
      </w:r>
      <w:r w:rsidRPr="003218B1">
        <w:t>o</w:t>
      </w:r>
      <w:r w:rsidR="00721FF8" w:rsidRPr="003218B1">
        <w:t>, rinnovat</w:t>
      </w:r>
      <w:r w:rsidRPr="003218B1">
        <w:t>o</w:t>
      </w:r>
      <w:r w:rsidR="00721FF8" w:rsidRPr="003218B1">
        <w:t xml:space="preserve"> o ampliat</w:t>
      </w:r>
      <w:r w:rsidRPr="003218B1">
        <w:t>o</w:t>
      </w:r>
      <w:r w:rsidR="00721FF8" w:rsidRPr="003218B1">
        <w:t xml:space="preserve"> solo con atto scritto,</w:t>
      </w:r>
      <w:r w:rsidRPr="003218B1">
        <w:t xml:space="preserve"> </w:t>
      </w:r>
      <w:r w:rsidR="00721FF8" w:rsidRPr="003218B1">
        <w:t>firmato da ambo le Parti.</w:t>
      </w:r>
    </w:p>
    <w:p w14:paraId="33BD2D19" w14:textId="77777777" w:rsidR="005278F5" w:rsidRPr="00076050" w:rsidRDefault="005278F5" w:rsidP="00076050">
      <w:pPr>
        <w:pStyle w:val="Corpotesto"/>
        <w:spacing w:before="120" w:line="360" w:lineRule="auto"/>
        <w:rPr>
          <w:rFonts w:asciiTheme="minorHAnsi" w:hAnsiTheme="minorHAnsi"/>
          <w:color w:val="000000"/>
          <w:lang w:val="it-IT"/>
        </w:rPr>
      </w:pPr>
    </w:p>
    <w:p w14:paraId="7B77DA64" w14:textId="77777777" w:rsidR="00FB27EB" w:rsidRPr="003218B1" w:rsidRDefault="00FB27EB" w:rsidP="00765987">
      <w:pPr>
        <w:spacing w:before="120" w:after="120" w:line="360" w:lineRule="auto"/>
        <w:jc w:val="both"/>
      </w:pPr>
      <w:r w:rsidRPr="003218B1">
        <w:t>Roma, lì</w:t>
      </w:r>
    </w:p>
    <w:p w14:paraId="61CE9A81" w14:textId="39829BFC" w:rsidR="00FB27EB" w:rsidRDefault="00E664B4" w:rsidP="00765987">
      <w:pPr>
        <w:pStyle w:val="Corpodeltesto31"/>
        <w:spacing w:before="120" w:after="120" w:line="360" w:lineRule="auto"/>
        <w:ind w:firstLine="708"/>
        <w:rPr>
          <w:rFonts w:ascii="Times New Roman" w:eastAsiaTheme="minorEastAsia" w:hAnsi="Times New Roman" w:cs="Times New Roman"/>
          <w:b/>
          <w:kern w:val="0"/>
          <w:szCs w:val="24"/>
          <w:lang w:eastAsia="it-IT"/>
        </w:rPr>
      </w:pPr>
      <w:r>
        <w:rPr>
          <w:rFonts w:ascii="Times New Roman" w:hAnsi="Times New Roman" w:cs="Times New Roman"/>
          <w:b/>
          <w:bCs/>
          <w:szCs w:val="24"/>
        </w:rPr>
        <w:t xml:space="preserve">    </w:t>
      </w:r>
      <w:r w:rsidR="0057181C" w:rsidRPr="008D40E0">
        <w:rPr>
          <w:rFonts w:ascii="Times New Roman" w:hAnsi="Times New Roman" w:cs="Times New Roman"/>
          <w:b/>
          <w:bCs/>
          <w:szCs w:val="24"/>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8"/>
        <w:gridCol w:w="4074"/>
      </w:tblGrid>
      <w:tr w:rsidR="00321D66" w14:paraId="2F34BFEA" w14:textId="77777777" w:rsidTr="001022D7">
        <w:tc>
          <w:tcPr>
            <w:tcW w:w="5637" w:type="dxa"/>
          </w:tcPr>
          <w:p w14:paraId="4E0A2BDE" w14:textId="77777777" w:rsidR="00321D66" w:rsidRDefault="00321D66" w:rsidP="001022D7">
            <w:pPr>
              <w:pStyle w:val="Corpodeltesto31"/>
              <w:spacing w:before="120" w:line="360" w:lineRule="auto"/>
              <w:rPr>
                <w:rFonts w:ascii="Times New Roman" w:eastAsiaTheme="minorEastAsia" w:hAnsi="Times New Roman" w:cs="Times New Roman"/>
                <w:b/>
                <w:kern w:val="0"/>
                <w:szCs w:val="24"/>
                <w:lang w:eastAsia="it-IT"/>
              </w:rPr>
            </w:pPr>
            <w:r w:rsidRPr="00076050">
              <w:rPr>
                <w:rFonts w:ascii="Times New Roman" w:eastAsiaTheme="minorEastAsia" w:hAnsi="Times New Roman" w:cs="Times New Roman"/>
                <w:b/>
                <w:kern w:val="0"/>
                <w:szCs w:val="24"/>
                <w:lang w:eastAsia="it-IT"/>
              </w:rPr>
              <w:t>Facoltà di Ingegneria Civile e Industriale</w:t>
            </w:r>
          </w:p>
        </w:tc>
        <w:tc>
          <w:tcPr>
            <w:tcW w:w="4135" w:type="dxa"/>
          </w:tcPr>
          <w:p w14:paraId="7741B7CA" w14:textId="77777777" w:rsidR="00321D66" w:rsidRDefault="00C13EB6" w:rsidP="00765987">
            <w:pPr>
              <w:pStyle w:val="Corpodeltesto31"/>
              <w:spacing w:before="120" w:after="120" w:line="360" w:lineRule="auto"/>
              <w:rPr>
                <w:rFonts w:ascii="Times New Roman" w:eastAsiaTheme="minorEastAsia" w:hAnsi="Times New Roman" w:cs="Times New Roman"/>
                <w:b/>
                <w:kern w:val="0"/>
                <w:szCs w:val="24"/>
                <w:lang w:eastAsia="it-IT"/>
              </w:rPr>
            </w:pPr>
            <w:r>
              <w:rPr>
                <w:rFonts w:ascii="Times New Roman" w:eastAsiaTheme="minorEastAsia" w:hAnsi="Times New Roman" w:cs="Times New Roman"/>
                <w:b/>
                <w:kern w:val="0"/>
                <w:szCs w:val="24"/>
                <w:lang w:eastAsia="it-IT"/>
              </w:rPr>
              <w:t xml:space="preserve">                          </w:t>
            </w:r>
            <w:r w:rsidR="00321D66" w:rsidRPr="00076050">
              <w:rPr>
                <w:rFonts w:ascii="Times New Roman" w:eastAsiaTheme="minorEastAsia" w:hAnsi="Times New Roman" w:cs="Times New Roman"/>
                <w:b/>
                <w:kern w:val="0"/>
                <w:szCs w:val="24"/>
                <w:lang w:eastAsia="it-IT"/>
              </w:rPr>
              <w:t>Azienda</w:t>
            </w:r>
          </w:p>
        </w:tc>
      </w:tr>
      <w:tr w:rsidR="00C13EB6" w14:paraId="77737B50" w14:textId="77777777" w:rsidTr="001022D7">
        <w:tc>
          <w:tcPr>
            <w:tcW w:w="5637" w:type="dxa"/>
          </w:tcPr>
          <w:p w14:paraId="15B32D7B" w14:textId="77777777" w:rsidR="00C13EB6" w:rsidRDefault="00C13EB6" w:rsidP="001022D7">
            <w:pPr>
              <w:pStyle w:val="Corpodeltesto31"/>
              <w:spacing w:before="120" w:line="360" w:lineRule="auto"/>
              <w:rPr>
                <w:rFonts w:ascii="Times New Roman" w:eastAsiaTheme="minorEastAsia" w:hAnsi="Times New Roman" w:cs="Times New Roman"/>
                <w:b/>
                <w:kern w:val="0"/>
                <w:szCs w:val="24"/>
                <w:lang w:eastAsia="it-IT"/>
              </w:rPr>
            </w:pPr>
            <w:r w:rsidRPr="00076050">
              <w:rPr>
                <w:rFonts w:ascii="Times New Roman" w:eastAsiaTheme="minorEastAsia" w:hAnsi="Times New Roman" w:cs="Times New Roman"/>
                <w:b/>
                <w:kern w:val="0"/>
                <w:szCs w:val="24"/>
                <w:lang w:eastAsia="it-IT"/>
              </w:rPr>
              <w:t>Preside</w:t>
            </w:r>
            <w:r>
              <w:rPr>
                <w:rFonts w:ascii="Times New Roman" w:eastAsiaTheme="minorEastAsia" w:hAnsi="Times New Roman" w:cs="Times New Roman"/>
                <w:b/>
                <w:kern w:val="0"/>
                <w:szCs w:val="24"/>
                <w:lang w:eastAsia="it-IT"/>
              </w:rPr>
              <w:t xml:space="preserve">                </w:t>
            </w:r>
          </w:p>
          <w:p w14:paraId="15E48760" w14:textId="0D7B72EF" w:rsidR="00C13EB6" w:rsidRDefault="00C13EB6" w:rsidP="001022D7">
            <w:pPr>
              <w:pStyle w:val="Corpodeltesto31"/>
              <w:spacing w:line="360" w:lineRule="auto"/>
              <w:rPr>
                <w:rFonts w:ascii="Times New Roman" w:eastAsiaTheme="minorEastAsia" w:hAnsi="Times New Roman" w:cs="Times New Roman"/>
                <w:b/>
                <w:kern w:val="0"/>
                <w:szCs w:val="24"/>
                <w:lang w:eastAsia="it-IT"/>
              </w:rPr>
            </w:pPr>
            <w:r w:rsidRPr="00076050">
              <w:rPr>
                <w:rFonts w:ascii="Times New Roman" w:eastAsiaTheme="minorEastAsia" w:hAnsi="Times New Roman" w:cs="Times New Roman"/>
                <w:b/>
                <w:kern w:val="0"/>
                <w:szCs w:val="24"/>
                <w:lang w:eastAsia="it-IT"/>
              </w:rPr>
              <w:t>Prof</w:t>
            </w:r>
            <w:r w:rsidR="00276366">
              <w:rPr>
                <w:rFonts w:ascii="Times New Roman" w:eastAsiaTheme="minorEastAsia" w:hAnsi="Times New Roman" w:cs="Times New Roman"/>
                <w:b/>
                <w:kern w:val="0"/>
                <w:szCs w:val="24"/>
                <w:lang w:eastAsia="it-IT"/>
              </w:rPr>
              <w:t>. Carlo Massimo Casciola</w:t>
            </w:r>
          </w:p>
          <w:p w14:paraId="7B2A307C" w14:textId="77777777" w:rsidR="00C13EB6" w:rsidRDefault="00C13EB6" w:rsidP="001022D7">
            <w:pPr>
              <w:pStyle w:val="Corpodeltesto31"/>
              <w:spacing w:line="360" w:lineRule="auto"/>
              <w:rPr>
                <w:rFonts w:ascii="Times New Roman" w:eastAsiaTheme="minorEastAsia" w:hAnsi="Times New Roman" w:cs="Times New Roman"/>
                <w:b/>
                <w:kern w:val="0"/>
                <w:szCs w:val="24"/>
                <w:lang w:eastAsia="it-IT"/>
              </w:rPr>
            </w:pPr>
          </w:p>
          <w:p w14:paraId="1C92F13F" w14:textId="77777777" w:rsidR="00C13EB6" w:rsidRDefault="00C13EB6" w:rsidP="001022D7">
            <w:pPr>
              <w:pStyle w:val="Corpodeltesto31"/>
              <w:spacing w:line="360" w:lineRule="auto"/>
              <w:rPr>
                <w:rFonts w:ascii="Times New Roman" w:eastAsiaTheme="minorEastAsia" w:hAnsi="Times New Roman" w:cs="Times New Roman"/>
                <w:b/>
                <w:kern w:val="0"/>
                <w:szCs w:val="24"/>
                <w:lang w:eastAsia="it-IT"/>
              </w:rPr>
            </w:pPr>
          </w:p>
        </w:tc>
        <w:tc>
          <w:tcPr>
            <w:tcW w:w="4135" w:type="dxa"/>
            <w:vMerge w:val="restart"/>
          </w:tcPr>
          <w:p w14:paraId="4C3DBC74" w14:textId="77777777" w:rsidR="00C13EB6" w:rsidRDefault="00C13EB6" w:rsidP="00765987">
            <w:pPr>
              <w:pStyle w:val="Corpodeltesto31"/>
              <w:spacing w:before="120" w:after="120" w:line="360" w:lineRule="auto"/>
              <w:rPr>
                <w:rFonts w:ascii="Times New Roman" w:eastAsiaTheme="minorEastAsia" w:hAnsi="Times New Roman" w:cs="Times New Roman"/>
                <w:b/>
                <w:kern w:val="0"/>
                <w:szCs w:val="24"/>
                <w:lang w:eastAsia="it-IT"/>
              </w:rPr>
            </w:pPr>
          </w:p>
        </w:tc>
      </w:tr>
      <w:tr w:rsidR="00C13EB6" w14:paraId="23EC3D06" w14:textId="77777777" w:rsidTr="001022D7">
        <w:tc>
          <w:tcPr>
            <w:tcW w:w="5637" w:type="dxa"/>
          </w:tcPr>
          <w:p w14:paraId="244EAFB7" w14:textId="77777777" w:rsidR="00C13EB6" w:rsidRDefault="00C13EB6" w:rsidP="001022D7">
            <w:pPr>
              <w:pStyle w:val="Corpodeltesto31"/>
              <w:spacing w:before="120" w:line="360" w:lineRule="auto"/>
              <w:rPr>
                <w:rFonts w:ascii="Times New Roman" w:eastAsiaTheme="minorEastAsia" w:hAnsi="Times New Roman" w:cs="Times New Roman"/>
                <w:b/>
                <w:kern w:val="0"/>
                <w:szCs w:val="24"/>
                <w:lang w:eastAsia="it-IT"/>
              </w:rPr>
            </w:pPr>
            <w:r>
              <w:rPr>
                <w:rFonts w:ascii="Times New Roman" w:eastAsiaTheme="minorEastAsia" w:hAnsi="Times New Roman" w:cs="Times New Roman"/>
                <w:b/>
                <w:kern w:val="0"/>
                <w:szCs w:val="24"/>
                <w:lang w:eastAsia="it-IT"/>
              </w:rPr>
              <w:t>Coordinatore del Progetto FIGI</w:t>
            </w:r>
          </w:p>
          <w:p w14:paraId="79B7B87F" w14:textId="7B99BAC7" w:rsidR="00C13EB6" w:rsidRDefault="00C13EB6" w:rsidP="001022D7">
            <w:pPr>
              <w:pStyle w:val="Corpodeltesto31"/>
              <w:spacing w:line="360" w:lineRule="auto"/>
              <w:rPr>
                <w:rFonts w:ascii="Times New Roman" w:eastAsiaTheme="minorEastAsia" w:hAnsi="Times New Roman" w:cs="Times New Roman"/>
                <w:b/>
                <w:kern w:val="0"/>
                <w:szCs w:val="24"/>
                <w:lang w:eastAsia="it-IT"/>
              </w:rPr>
            </w:pPr>
            <w:r>
              <w:rPr>
                <w:rFonts w:ascii="Times New Roman" w:eastAsiaTheme="minorEastAsia" w:hAnsi="Times New Roman" w:cs="Times New Roman"/>
                <w:b/>
                <w:kern w:val="0"/>
                <w:szCs w:val="24"/>
                <w:lang w:eastAsia="it-IT"/>
              </w:rPr>
              <w:t>Prof.</w:t>
            </w:r>
            <w:r w:rsidR="00276366">
              <w:rPr>
                <w:rFonts w:ascii="Times New Roman" w:eastAsiaTheme="minorEastAsia" w:hAnsi="Times New Roman" w:cs="Times New Roman"/>
                <w:b/>
                <w:kern w:val="0"/>
                <w:szCs w:val="24"/>
                <w:lang w:eastAsia="it-IT"/>
              </w:rPr>
              <w:t xml:space="preserve"> Antonio D’Andrea</w:t>
            </w:r>
          </w:p>
          <w:p w14:paraId="182DE91C" w14:textId="77777777" w:rsidR="00C13EB6" w:rsidRDefault="00C13EB6" w:rsidP="001022D7">
            <w:pPr>
              <w:pStyle w:val="Corpodeltesto31"/>
              <w:spacing w:line="360" w:lineRule="auto"/>
              <w:rPr>
                <w:rFonts w:ascii="Times New Roman" w:eastAsiaTheme="minorEastAsia" w:hAnsi="Times New Roman" w:cs="Times New Roman"/>
                <w:b/>
                <w:kern w:val="0"/>
                <w:szCs w:val="24"/>
                <w:lang w:eastAsia="it-IT"/>
              </w:rPr>
            </w:pPr>
          </w:p>
          <w:p w14:paraId="34548C26" w14:textId="77777777" w:rsidR="00C13EB6" w:rsidRPr="00076050" w:rsidRDefault="00C13EB6" w:rsidP="001022D7">
            <w:pPr>
              <w:pStyle w:val="Corpodeltesto31"/>
              <w:spacing w:line="360" w:lineRule="auto"/>
              <w:rPr>
                <w:rFonts w:ascii="Times New Roman" w:eastAsiaTheme="minorEastAsia" w:hAnsi="Times New Roman" w:cs="Times New Roman"/>
                <w:b/>
                <w:kern w:val="0"/>
                <w:szCs w:val="24"/>
                <w:lang w:eastAsia="it-IT"/>
              </w:rPr>
            </w:pPr>
            <w:r>
              <w:rPr>
                <w:rFonts w:ascii="Times New Roman" w:eastAsiaTheme="minorEastAsia" w:hAnsi="Times New Roman" w:cs="Times New Roman"/>
                <w:b/>
                <w:kern w:val="0"/>
                <w:szCs w:val="24"/>
                <w:lang w:eastAsia="it-IT"/>
              </w:rPr>
              <w:t xml:space="preserve"> </w:t>
            </w:r>
          </w:p>
        </w:tc>
        <w:tc>
          <w:tcPr>
            <w:tcW w:w="4135" w:type="dxa"/>
            <w:vMerge/>
          </w:tcPr>
          <w:p w14:paraId="2A915164" w14:textId="77777777" w:rsidR="00C13EB6" w:rsidRDefault="00C13EB6" w:rsidP="00765987">
            <w:pPr>
              <w:pStyle w:val="Corpodeltesto31"/>
              <w:spacing w:before="120" w:after="120" w:line="360" w:lineRule="auto"/>
              <w:rPr>
                <w:rFonts w:ascii="Times New Roman" w:eastAsiaTheme="minorEastAsia" w:hAnsi="Times New Roman" w:cs="Times New Roman"/>
                <w:b/>
                <w:kern w:val="0"/>
                <w:szCs w:val="24"/>
                <w:lang w:eastAsia="it-IT"/>
              </w:rPr>
            </w:pPr>
          </w:p>
        </w:tc>
      </w:tr>
    </w:tbl>
    <w:p w14:paraId="38EDE4E6" w14:textId="77777777" w:rsidR="00076050" w:rsidRDefault="00076050" w:rsidP="00765987">
      <w:pPr>
        <w:pStyle w:val="Corpodeltesto31"/>
        <w:spacing w:before="120" w:after="120" w:line="360" w:lineRule="auto"/>
        <w:ind w:firstLine="708"/>
        <w:rPr>
          <w:rFonts w:ascii="Times New Roman" w:eastAsiaTheme="minorEastAsia" w:hAnsi="Times New Roman" w:cs="Times New Roman"/>
          <w:b/>
          <w:kern w:val="0"/>
          <w:szCs w:val="24"/>
          <w:lang w:eastAsia="it-IT"/>
        </w:rPr>
      </w:pPr>
      <w:r>
        <w:rPr>
          <w:rFonts w:ascii="Times New Roman" w:eastAsiaTheme="minorEastAsia" w:hAnsi="Times New Roman" w:cs="Times New Roman"/>
          <w:b/>
          <w:kern w:val="0"/>
          <w:szCs w:val="24"/>
          <w:lang w:eastAsia="it-IT"/>
        </w:rPr>
        <w:br w:type="page"/>
      </w:r>
    </w:p>
    <w:p w14:paraId="19731D9B" w14:textId="77777777" w:rsidR="005F256E" w:rsidRPr="00BA3040" w:rsidRDefault="005F256E" w:rsidP="005F256E">
      <w:pPr>
        <w:spacing w:before="120" w:after="120" w:line="360" w:lineRule="auto"/>
        <w:jc w:val="center"/>
        <w:rPr>
          <w:b/>
        </w:rPr>
      </w:pPr>
      <w:r>
        <w:rPr>
          <w:b/>
        </w:rPr>
        <w:lastRenderedPageBreak/>
        <w:t xml:space="preserve">Allegato – </w:t>
      </w:r>
      <w:r w:rsidRPr="00BA3040">
        <w:rPr>
          <w:rFonts w:ascii="Times New Roman" w:hAnsi="Times New Roman" w:cs="Times New Roman"/>
          <w:b/>
        </w:rPr>
        <w:t>Funzionamento degli Organi di Gestione del Progetto FIGI</w:t>
      </w:r>
    </w:p>
    <w:p w14:paraId="704372CF" w14:textId="11E88726" w:rsidR="005F256E" w:rsidRPr="00BA3040" w:rsidRDefault="005F256E" w:rsidP="005F256E">
      <w:pPr>
        <w:pStyle w:val="CM6"/>
        <w:spacing w:before="120" w:line="360" w:lineRule="auto"/>
        <w:jc w:val="both"/>
        <w:rPr>
          <w:rFonts w:ascii="Times New Roman" w:eastAsiaTheme="minorHAnsi" w:hAnsi="Times New Roman" w:cs="Times New Roman"/>
          <w:lang w:eastAsia="en-US"/>
        </w:rPr>
      </w:pPr>
      <w:r w:rsidRPr="00BA3040">
        <w:rPr>
          <w:rFonts w:ascii="Times New Roman" w:eastAsiaTheme="minorHAnsi" w:hAnsi="Times New Roman" w:cs="Times New Roman"/>
          <w:lang w:eastAsia="en-US"/>
        </w:rPr>
        <w:t>I</w:t>
      </w:r>
      <w:r w:rsidR="007016DD" w:rsidRPr="00BA3040">
        <w:rPr>
          <w:rFonts w:ascii="Times New Roman" w:eastAsiaTheme="minorHAnsi" w:hAnsi="Times New Roman" w:cs="Times New Roman"/>
          <w:lang w:eastAsia="en-US"/>
        </w:rPr>
        <w:t xml:space="preserve"> </w:t>
      </w:r>
      <w:r w:rsidRPr="00BA3040">
        <w:rPr>
          <w:rFonts w:ascii="Times New Roman" w:eastAsiaTheme="minorHAnsi" w:hAnsi="Times New Roman" w:cs="Times New Roman"/>
          <w:lang w:eastAsia="en-US"/>
        </w:rPr>
        <w:t>rappresentanti delle imprese assumono a rotazione il ruolo di Presidente della Consulta e si fanno carico, in base a quanto previsto dal presente Accordo tra impresa di appartenenza e Facoltà, di fornire il supporto organizzativo necessario alla gestione dell’Accordo stesso. La carica di Presidente ha durata biennale, rinnovabile una volta.</w:t>
      </w:r>
    </w:p>
    <w:p w14:paraId="6698758B" w14:textId="385433C6" w:rsidR="005F256E" w:rsidRPr="00BA3040" w:rsidRDefault="005F256E" w:rsidP="005F256E">
      <w:pPr>
        <w:pStyle w:val="CM5"/>
        <w:spacing w:before="120" w:after="120" w:line="360" w:lineRule="auto"/>
        <w:jc w:val="both"/>
        <w:rPr>
          <w:rFonts w:ascii="Times New Roman" w:eastAsiaTheme="minorHAnsi" w:hAnsi="Times New Roman" w:cs="Times New Roman"/>
          <w:lang w:eastAsia="en-US"/>
        </w:rPr>
      </w:pPr>
      <w:r w:rsidRPr="00BA3040">
        <w:rPr>
          <w:rFonts w:ascii="Times New Roman" w:eastAsiaTheme="minorHAnsi" w:hAnsi="Times New Roman" w:cs="Times New Roman"/>
          <w:lang w:eastAsia="en-US"/>
        </w:rPr>
        <w:t>La Presidenza del Comitato di Indirizzo e Controllo è in carico al Coordinatore del Progetto, affiancato, a turno, dal Direttore del Personale o Responsabile della Selezione, Formazione e Sviluppo di una delle Imprese.</w:t>
      </w:r>
    </w:p>
    <w:p w14:paraId="01E24990" w14:textId="77777777" w:rsidR="005F256E" w:rsidRPr="00BA3040" w:rsidRDefault="005F256E" w:rsidP="005F256E">
      <w:pPr>
        <w:spacing w:before="120" w:after="120" w:line="360" w:lineRule="auto"/>
        <w:jc w:val="both"/>
        <w:rPr>
          <w:rFonts w:ascii="Times New Roman" w:hAnsi="Times New Roman" w:cs="Times New Roman"/>
        </w:rPr>
      </w:pPr>
      <w:r w:rsidRPr="00BA3040">
        <w:rPr>
          <w:rFonts w:ascii="Times New Roman" w:hAnsi="Times New Roman" w:cs="Times New Roman"/>
        </w:rPr>
        <w:t>L’Azienda comunica o conferma per iscritto l’elenco dei propri membri designati nel comitato di Indirizzo e Controllo con l’eventuale specificazione dei compiti loro attribuiti e l’elenco dei Consigli d’Area di proprio prioritario interesse.</w:t>
      </w:r>
    </w:p>
    <w:p w14:paraId="612CDAA6" w14:textId="77777777" w:rsidR="005F256E" w:rsidRPr="00BA3040" w:rsidRDefault="005F256E" w:rsidP="005F256E">
      <w:pPr>
        <w:spacing w:before="120" w:after="120" w:line="360" w:lineRule="auto"/>
        <w:jc w:val="both"/>
        <w:rPr>
          <w:rFonts w:ascii="Times New Roman" w:hAnsi="Times New Roman" w:cs="Times New Roman"/>
        </w:rPr>
      </w:pPr>
      <w:r w:rsidRPr="00BA3040">
        <w:rPr>
          <w:rFonts w:ascii="Times New Roman" w:hAnsi="Times New Roman" w:cs="Times New Roman"/>
        </w:rPr>
        <w:t>A fronte di nuove esigenze l’Azienda può integrare o modificare la lista dei Consigli d’Area di Prioritario interesse.</w:t>
      </w:r>
    </w:p>
    <w:p w14:paraId="10CCFB23" w14:textId="21A6085F" w:rsidR="005F256E" w:rsidRPr="00BA3040" w:rsidRDefault="005F256E" w:rsidP="005F256E">
      <w:pPr>
        <w:pStyle w:val="CM6"/>
        <w:spacing w:before="120" w:line="360" w:lineRule="auto"/>
        <w:jc w:val="both"/>
        <w:rPr>
          <w:rFonts w:ascii="Times New Roman" w:hAnsi="Times New Roman" w:cs="Times New Roman"/>
        </w:rPr>
      </w:pPr>
      <w:r w:rsidRPr="00BA3040">
        <w:rPr>
          <w:rFonts w:ascii="Times New Roman" w:hAnsi="Times New Roman" w:cs="Times New Roman"/>
        </w:rPr>
        <w:t xml:space="preserve">La Consulta e il Comitato di Indirizzo e Controllo sono coadiuvati da una Segreteria Tecnica che ha il compito di sintetizzare gli argomenti da trattare / decisioni da prendere e propone soluzioni (scenari alternativi / rischi). </w:t>
      </w:r>
      <w:proofErr w:type="gramStart"/>
      <w:r w:rsidRPr="00BA3040">
        <w:rPr>
          <w:rFonts w:ascii="Times New Roman" w:hAnsi="Times New Roman" w:cs="Times New Roman"/>
        </w:rPr>
        <w:t>E’</w:t>
      </w:r>
      <w:proofErr w:type="gramEnd"/>
      <w:r w:rsidRPr="00BA3040">
        <w:rPr>
          <w:rFonts w:ascii="Times New Roman" w:hAnsi="Times New Roman" w:cs="Times New Roman"/>
        </w:rPr>
        <w:t xml:space="preserve"> composta dal Coordinatore del Progetto, dal Responsabile Esecutivo e dai delegati delle Aziende. In particolare:</w:t>
      </w:r>
    </w:p>
    <w:p w14:paraId="22CB1641" w14:textId="77777777" w:rsidR="005F256E" w:rsidRPr="00BA3040" w:rsidRDefault="005F256E" w:rsidP="005F256E">
      <w:pPr>
        <w:pStyle w:val="CM6"/>
        <w:numPr>
          <w:ilvl w:val="0"/>
          <w:numId w:val="15"/>
        </w:numPr>
        <w:spacing w:before="120" w:line="360" w:lineRule="auto"/>
        <w:jc w:val="both"/>
        <w:rPr>
          <w:rFonts w:ascii="Times New Roman" w:hAnsi="Times New Roman" w:cs="Times New Roman"/>
        </w:rPr>
      </w:pPr>
      <w:r w:rsidRPr="00BA3040">
        <w:rPr>
          <w:rFonts w:ascii="Times New Roman" w:hAnsi="Times New Roman" w:cs="Times New Roman"/>
        </w:rPr>
        <w:t>predispone la bozza del piano degli interventi (da sottoporre all’approvazione della Consulta);</w:t>
      </w:r>
    </w:p>
    <w:p w14:paraId="6421795A" w14:textId="77777777" w:rsidR="005F256E" w:rsidRPr="00BA3040" w:rsidRDefault="005F256E" w:rsidP="005F256E">
      <w:pPr>
        <w:pStyle w:val="CM6"/>
        <w:numPr>
          <w:ilvl w:val="0"/>
          <w:numId w:val="15"/>
        </w:numPr>
        <w:spacing w:before="120" w:line="360" w:lineRule="auto"/>
        <w:jc w:val="both"/>
        <w:rPr>
          <w:rFonts w:ascii="Times New Roman" w:hAnsi="Times New Roman" w:cs="Times New Roman"/>
        </w:rPr>
      </w:pPr>
      <w:r w:rsidRPr="00BA3040">
        <w:rPr>
          <w:rFonts w:ascii="Times New Roman" w:hAnsi="Times New Roman" w:cs="Times New Roman"/>
        </w:rPr>
        <w:t>monitora le iniziative avviate;</w:t>
      </w:r>
    </w:p>
    <w:p w14:paraId="7339654F" w14:textId="799BF32F" w:rsidR="005F256E" w:rsidRPr="00BA3040" w:rsidRDefault="005F256E" w:rsidP="005F256E">
      <w:pPr>
        <w:pStyle w:val="CM6"/>
        <w:numPr>
          <w:ilvl w:val="0"/>
          <w:numId w:val="15"/>
        </w:numPr>
        <w:spacing w:before="120" w:line="360" w:lineRule="auto"/>
        <w:jc w:val="both"/>
        <w:rPr>
          <w:rFonts w:ascii="Times New Roman" w:hAnsi="Times New Roman" w:cs="Times New Roman"/>
        </w:rPr>
      </w:pPr>
      <w:r w:rsidRPr="00BA3040">
        <w:rPr>
          <w:rFonts w:ascii="Times New Roman" w:hAnsi="Times New Roman" w:cs="Times New Roman"/>
        </w:rPr>
        <w:t>gestisce le relazioni con le imprese aderenti al progetto per incrementare la conoscenza degli studenti del mondo del lavoro;</w:t>
      </w:r>
    </w:p>
    <w:p w14:paraId="7BF06BF3" w14:textId="6ECD47A2" w:rsidR="005F256E" w:rsidRPr="00BA3040" w:rsidRDefault="005F256E" w:rsidP="005F256E">
      <w:pPr>
        <w:pStyle w:val="Paragrafoelenco"/>
        <w:numPr>
          <w:ilvl w:val="0"/>
          <w:numId w:val="15"/>
        </w:numPr>
        <w:spacing w:before="120" w:after="120" w:line="360" w:lineRule="auto"/>
      </w:pPr>
      <w:r w:rsidRPr="00BA3040">
        <w:rPr>
          <w:rFonts w:ascii="Times New Roman" w:hAnsi="Times New Roman" w:cs="Times New Roman"/>
        </w:rPr>
        <w:t>organizza eventi e seminari dedicati alla presentazione delle aziende e dei loro principali ambiti di attività, delle iniziative mirate agli studenti (business games) etc.</w:t>
      </w:r>
    </w:p>
    <w:p w14:paraId="516A4AFA" w14:textId="77777777" w:rsidR="005F256E" w:rsidRPr="00BA3040" w:rsidRDefault="005F256E" w:rsidP="005F256E">
      <w:pPr>
        <w:pStyle w:val="CM6"/>
        <w:spacing w:before="120" w:line="360" w:lineRule="auto"/>
        <w:jc w:val="both"/>
        <w:rPr>
          <w:rFonts w:ascii="Times New Roman" w:hAnsi="Times New Roman" w:cs="Times New Roman"/>
        </w:rPr>
      </w:pPr>
      <w:r w:rsidRPr="00BA3040">
        <w:rPr>
          <w:rFonts w:ascii="Times New Roman" w:hAnsi="Times New Roman" w:cs="Times New Roman"/>
        </w:rPr>
        <w:t xml:space="preserve">Per svolgere attività su temi specifici, le Imprese costituiscono i seguenti Gruppi di lavoro: </w:t>
      </w:r>
    </w:p>
    <w:p w14:paraId="75CB42D7" w14:textId="544211E7" w:rsidR="005F256E" w:rsidRPr="00BA3040" w:rsidRDefault="005F256E" w:rsidP="005F256E">
      <w:pPr>
        <w:pStyle w:val="CM6"/>
        <w:spacing w:before="120" w:line="360" w:lineRule="auto"/>
        <w:jc w:val="both"/>
        <w:rPr>
          <w:rFonts w:ascii="Times New Roman" w:hAnsi="Times New Roman" w:cs="Times New Roman"/>
        </w:rPr>
      </w:pPr>
      <w:r w:rsidRPr="00BA3040">
        <w:rPr>
          <w:rFonts w:ascii="Times New Roman" w:hAnsi="Times New Roman" w:cs="Times New Roman"/>
        </w:rPr>
        <w:t xml:space="preserve">Gruppo di Lavoro per la Promozione della Cultura Scientifica e l’orientamento </w:t>
      </w:r>
      <w:proofErr w:type="spellStart"/>
      <w:r w:rsidRPr="00BA3040">
        <w:rPr>
          <w:rFonts w:ascii="Times New Roman" w:hAnsi="Times New Roman" w:cs="Times New Roman"/>
        </w:rPr>
        <w:t>delgli</w:t>
      </w:r>
      <w:proofErr w:type="spellEnd"/>
      <w:r w:rsidRPr="00BA3040">
        <w:rPr>
          <w:rFonts w:ascii="Times New Roman" w:hAnsi="Times New Roman" w:cs="Times New Roman"/>
        </w:rPr>
        <w:t xml:space="preserve"> Studenti in relazione alle scelte formative che esse/i compiono;</w:t>
      </w:r>
    </w:p>
    <w:p w14:paraId="11D03323" w14:textId="77777777" w:rsidR="005F256E" w:rsidRPr="00BA3040" w:rsidRDefault="005F256E" w:rsidP="005F256E">
      <w:pPr>
        <w:pStyle w:val="CM6"/>
        <w:spacing w:before="120" w:line="360" w:lineRule="auto"/>
        <w:jc w:val="both"/>
        <w:rPr>
          <w:rFonts w:ascii="Times New Roman" w:hAnsi="Times New Roman" w:cs="Times New Roman"/>
        </w:rPr>
      </w:pPr>
      <w:r w:rsidRPr="00BA3040">
        <w:rPr>
          <w:rFonts w:ascii="Times New Roman" w:hAnsi="Times New Roman" w:cs="Times New Roman"/>
        </w:rPr>
        <w:t>Gruppo di Lavoro (eventualmente articolato per Area) per la Valutazione dell’offerta formativa e delle esigenze di formazione, in relazione alle caratteristiche e alle tendenze della domanda di lavoro, anche in relazione a quanto richiesto dall’Art. 11 DM 270 in tema di consultazioni con le Organizzazioni Rappresentative del mondo della Produzione, dei Servizi e delle Professioni;</w:t>
      </w:r>
    </w:p>
    <w:p w14:paraId="7B467118" w14:textId="77777777" w:rsidR="005F256E" w:rsidRPr="00BA3040" w:rsidRDefault="005F256E" w:rsidP="005F256E">
      <w:pPr>
        <w:pStyle w:val="CM6"/>
        <w:spacing w:before="120" w:line="360" w:lineRule="auto"/>
        <w:jc w:val="both"/>
        <w:rPr>
          <w:rFonts w:ascii="Times New Roman" w:hAnsi="Times New Roman" w:cs="Times New Roman"/>
        </w:rPr>
      </w:pPr>
      <w:r w:rsidRPr="00BA3040">
        <w:rPr>
          <w:rFonts w:ascii="Times New Roman" w:hAnsi="Times New Roman" w:cs="Times New Roman"/>
        </w:rPr>
        <w:lastRenderedPageBreak/>
        <w:t>Gruppo di Lavoro (eventualmente articolato per Area) per la programmazione di iniziative culturali quali conferenze, seminari e dibattiti, con particolare riferimento alla diffusione della cultura d’impresa;</w:t>
      </w:r>
    </w:p>
    <w:p w14:paraId="586DAC70" w14:textId="77777777" w:rsidR="005F256E" w:rsidRPr="00BA3040" w:rsidRDefault="005F256E" w:rsidP="005F256E">
      <w:pPr>
        <w:pStyle w:val="CM5"/>
        <w:spacing w:before="120" w:after="120" w:line="360" w:lineRule="auto"/>
        <w:jc w:val="both"/>
        <w:rPr>
          <w:rFonts w:ascii="Times New Roman" w:hAnsi="Times New Roman" w:cs="Times New Roman"/>
        </w:rPr>
      </w:pPr>
      <w:r w:rsidRPr="00BA3040">
        <w:rPr>
          <w:rFonts w:ascii="Times New Roman" w:hAnsi="Times New Roman" w:cs="Times New Roman"/>
        </w:rPr>
        <w:t>Gruppo di Lavoro per la mappatura delle competenze scientifiche della Facoltà e per il raccordo tra Facoltà, Aziende e Territorio.</w:t>
      </w:r>
    </w:p>
    <w:p w14:paraId="027D354F" w14:textId="77777777" w:rsidR="005F256E" w:rsidRPr="00BA3040" w:rsidRDefault="005F256E" w:rsidP="005F256E">
      <w:pPr>
        <w:spacing w:before="120" w:after="120" w:line="360" w:lineRule="auto"/>
        <w:jc w:val="both"/>
        <w:rPr>
          <w:rFonts w:ascii="Times New Roman" w:hAnsi="Times New Roman" w:cs="Times New Roman"/>
        </w:rPr>
      </w:pPr>
      <w:r w:rsidRPr="00BA3040">
        <w:rPr>
          <w:rFonts w:ascii="Times New Roman" w:hAnsi="Times New Roman" w:cs="Times New Roman"/>
        </w:rPr>
        <w:t>Gruppo di Lavoro per la collaborazione allo sviluppo e alla promozione delle attività di interesse congiunto attraverso le reti internazionali cui la Facoltà e l’Azienda partecipano.</w:t>
      </w:r>
    </w:p>
    <w:p w14:paraId="1872CB67" w14:textId="0E534F98" w:rsidR="005F256E" w:rsidRDefault="005F256E" w:rsidP="005F256E">
      <w:pPr>
        <w:spacing w:before="120" w:after="120" w:line="360" w:lineRule="auto"/>
        <w:jc w:val="both"/>
        <w:rPr>
          <w:rFonts w:ascii="Times New Roman" w:hAnsi="Times New Roman" w:cs="Times New Roman"/>
        </w:rPr>
      </w:pPr>
      <w:r w:rsidRPr="00BA3040">
        <w:rPr>
          <w:rFonts w:ascii="Times New Roman" w:hAnsi="Times New Roman" w:cs="Times New Roman"/>
        </w:rPr>
        <w:t xml:space="preserve">Ai Gruppi di lavoro possono partecipare il Coordinatore del Progetto e/o </w:t>
      </w:r>
      <w:proofErr w:type="gramStart"/>
      <w:r w:rsidRPr="00BA3040">
        <w:rPr>
          <w:rFonts w:ascii="Times New Roman" w:hAnsi="Times New Roman" w:cs="Times New Roman"/>
        </w:rPr>
        <w:t>il</w:t>
      </w:r>
      <w:r w:rsidR="00B12CA6">
        <w:rPr>
          <w:rFonts w:ascii="Times New Roman" w:hAnsi="Times New Roman" w:cs="Times New Roman"/>
        </w:rPr>
        <w:t xml:space="preserve"> </w:t>
      </w:r>
      <w:r w:rsidRPr="00BA3040">
        <w:rPr>
          <w:rFonts w:ascii="Times New Roman" w:hAnsi="Times New Roman" w:cs="Times New Roman"/>
        </w:rPr>
        <w:t xml:space="preserve"> Responsabile</w:t>
      </w:r>
      <w:proofErr w:type="gramEnd"/>
      <w:r w:rsidRPr="00BA3040">
        <w:rPr>
          <w:rFonts w:ascii="Times New Roman" w:hAnsi="Times New Roman" w:cs="Times New Roman"/>
        </w:rPr>
        <w:t xml:space="preserve"> Esecutivo.</w:t>
      </w:r>
    </w:p>
    <w:p w14:paraId="06F1EEA3" w14:textId="77777777" w:rsidR="005F256E" w:rsidRPr="00F61DD7" w:rsidRDefault="005F256E" w:rsidP="005F256E">
      <w:pPr>
        <w:pStyle w:val="Corpodeltesto31"/>
        <w:spacing w:before="120" w:after="120" w:line="360" w:lineRule="auto"/>
        <w:ind w:firstLine="708"/>
        <w:jc w:val="center"/>
        <w:rPr>
          <w:b/>
        </w:rPr>
      </w:pPr>
    </w:p>
    <w:sectPr w:rsidR="005F256E" w:rsidRPr="00F61DD7" w:rsidSect="0012677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RVNBN+TimesNewRomanPSM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FD6"/>
    <w:multiLevelType w:val="hybridMultilevel"/>
    <w:tmpl w:val="9426ECA6"/>
    <w:lvl w:ilvl="0" w:tplc="A7E822F6">
      <w:start w:val="3"/>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DA2E72"/>
    <w:multiLevelType w:val="hybridMultilevel"/>
    <w:tmpl w:val="66044056"/>
    <w:lvl w:ilvl="0" w:tplc="5D945CB8">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692550"/>
    <w:multiLevelType w:val="multilevel"/>
    <w:tmpl w:val="39EC8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D32CE8"/>
    <w:multiLevelType w:val="hybridMultilevel"/>
    <w:tmpl w:val="F2148A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A64A29"/>
    <w:multiLevelType w:val="hybridMultilevel"/>
    <w:tmpl w:val="BB88C4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E659BA"/>
    <w:multiLevelType w:val="hybridMultilevel"/>
    <w:tmpl w:val="DD7EE1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E3396C"/>
    <w:multiLevelType w:val="hybridMultilevel"/>
    <w:tmpl w:val="815080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ED78D8"/>
    <w:multiLevelType w:val="hybridMultilevel"/>
    <w:tmpl w:val="76B2EC2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8931FD0"/>
    <w:multiLevelType w:val="hybridMultilevel"/>
    <w:tmpl w:val="4B28CE92"/>
    <w:lvl w:ilvl="0" w:tplc="391AF1A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B10FD"/>
    <w:multiLevelType w:val="multilevel"/>
    <w:tmpl w:val="F99EE4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F794E0A"/>
    <w:multiLevelType w:val="hybridMultilevel"/>
    <w:tmpl w:val="2758B3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0967FCC"/>
    <w:multiLevelType w:val="hybridMultilevel"/>
    <w:tmpl w:val="0F84A28A"/>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12" w15:restartNumberingAfterBreak="0">
    <w:nsid w:val="453418A3"/>
    <w:multiLevelType w:val="hybridMultilevel"/>
    <w:tmpl w:val="03EE34BC"/>
    <w:lvl w:ilvl="0" w:tplc="7F647FF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B1A642F"/>
    <w:multiLevelType w:val="multilevel"/>
    <w:tmpl w:val="5D980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AB56C8"/>
    <w:multiLevelType w:val="hybridMultilevel"/>
    <w:tmpl w:val="E2A0CE30"/>
    <w:lvl w:ilvl="0" w:tplc="2A2AD468">
      <w:start w:val="4"/>
      <w:numFmt w:val="bullet"/>
      <w:lvlText w:val="-"/>
      <w:lvlJc w:val="left"/>
      <w:pPr>
        <w:ind w:left="720" w:hanging="360"/>
      </w:pPr>
      <w:rPr>
        <w:rFonts w:ascii="HRVNBN+TimesNewRomanPSMT" w:eastAsiaTheme="minorEastAsia" w:hAnsi="HRVNBN+TimesNewRomanPSMT" w:cs="HRVNBN+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905A2E"/>
    <w:multiLevelType w:val="hybridMultilevel"/>
    <w:tmpl w:val="C330BE2A"/>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63882738"/>
    <w:multiLevelType w:val="hybridMultilevel"/>
    <w:tmpl w:val="142A00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7F0BB1"/>
    <w:multiLevelType w:val="hybridMultilevel"/>
    <w:tmpl w:val="75DE36C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3"/>
  </w:num>
  <w:num w:numId="4">
    <w:abstractNumId w:val="1"/>
  </w:num>
  <w:num w:numId="5">
    <w:abstractNumId w:val="17"/>
  </w:num>
  <w:num w:numId="6">
    <w:abstractNumId w:val="0"/>
  </w:num>
  <w:num w:numId="7">
    <w:abstractNumId w:val="4"/>
  </w:num>
  <w:num w:numId="8">
    <w:abstractNumId w:val="9"/>
  </w:num>
  <w:num w:numId="9">
    <w:abstractNumId w:val="15"/>
  </w:num>
  <w:num w:numId="10">
    <w:abstractNumId w:val="7"/>
  </w:num>
  <w:num w:numId="11">
    <w:abstractNumId w:val="2"/>
  </w:num>
  <w:num w:numId="12">
    <w:abstractNumId w:val="11"/>
  </w:num>
  <w:num w:numId="13">
    <w:abstractNumId w:val="6"/>
  </w:num>
  <w:num w:numId="14">
    <w:abstractNumId w:val="14"/>
  </w:num>
  <w:num w:numId="15">
    <w:abstractNumId w:val="12"/>
  </w:num>
  <w:num w:numId="16">
    <w:abstractNumId w:val="5"/>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30"/>
    <w:rsid w:val="000072C2"/>
    <w:rsid w:val="000075CF"/>
    <w:rsid w:val="0001736D"/>
    <w:rsid w:val="00027564"/>
    <w:rsid w:val="00030056"/>
    <w:rsid w:val="000349C9"/>
    <w:rsid w:val="0003701C"/>
    <w:rsid w:val="000370A2"/>
    <w:rsid w:val="00066278"/>
    <w:rsid w:val="000732FE"/>
    <w:rsid w:val="000737D4"/>
    <w:rsid w:val="00076050"/>
    <w:rsid w:val="00085372"/>
    <w:rsid w:val="000859CF"/>
    <w:rsid w:val="000C675E"/>
    <w:rsid w:val="000D0F1E"/>
    <w:rsid w:val="000F582D"/>
    <w:rsid w:val="001022D7"/>
    <w:rsid w:val="00111DC9"/>
    <w:rsid w:val="00122080"/>
    <w:rsid w:val="00122571"/>
    <w:rsid w:val="0012677A"/>
    <w:rsid w:val="00127420"/>
    <w:rsid w:val="0013695E"/>
    <w:rsid w:val="00140E52"/>
    <w:rsid w:val="001519C3"/>
    <w:rsid w:val="00151CD7"/>
    <w:rsid w:val="001523D0"/>
    <w:rsid w:val="001551EF"/>
    <w:rsid w:val="00155F1A"/>
    <w:rsid w:val="00156197"/>
    <w:rsid w:val="00160D06"/>
    <w:rsid w:val="00170B98"/>
    <w:rsid w:val="00180FC4"/>
    <w:rsid w:val="00197252"/>
    <w:rsid w:val="001A786B"/>
    <w:rsid w:val="001E00B5"/>
    <w:rsid w:val="001E1ACD"/>
    <w:rsid w:val="001F023A"/>
    <w:rsid w:val="001F0E87"/>
    <w:rsid w:val="001F60B5"/>
    <w:rsid w:val="00200214"/>
    <w:rsid w:val="002069B7"/>
    <w:rsid w:val="00215F30"/>
    <w:rsid w:val="00216B99"/>
    <w:rsid w:val="00255813"/>
    <w:rsid w:val="002677E2"/>
    <w:rsid w:val="002745A9"/>
    <w:rsid w:val="00276366"/>
    <w:rsid w:val="00277CD8"/>
    <w:rsid w:val="00291A88"/>
    <w:rsid w:val="002B4D90"/>
    <w:rsid w:val="002B5C60"/>
    <w:rsid w:val="002C1FDF"/>
    <w:rsid w:val="002C7963"/>
    <w:rsid w:val="002E2147"/>
    <w:rsid w:val="002E2AA2"/>
    <w:rsid w:val="002F0A6F"/>
    <w:rsid w:val="002F329E"/>
    <w:rsid w:val="002F74C0"/>
    <w:rsid w:val="003218B1"/>
    <w:rsid w:val="00321D66"/>
    <w:rsid w:val="00337D23"/>
    <w:rsid w:val="0034496E"/>
    <w:rsid w:val="003470C4"/>
    <w:rsid w:val="00370CFF"/>
    <w:rsid w:val="00376512"/>
    <w:rsid w:val="00376864"/>
    <w:rsid w:val="00381AEA"/>
    <w:rsid w:val="00393F6B"/>
    <w:rsid w:val="003A1F9A"/>
    <w:rsid w:val="003B412D"/>
    <w:rsid w:val="003B5126"/>
    <w:rsid w:val="003B79BE"/>
    <w:rsid w:val="003C0112"/>
    <w:rsid w:val="003C1AC4"/>
    <w:rsid w:val="003D7697"/>
    <w:rsid w:val="003E4539"/>
    <w:rsid w:val="003F1265"/>
    <w:rsid w:val="00400260"/>
    <w:rsid w:val="00423F8F"/>
    <w:rsid w:val="004407F1"/>
    <w:rsid w:val="00442AB3"/>
    <w:rsid w:val="00444DA4"/>
    <w:rsid w:val="0045552C"/>
    <w:rsid w:val="00460360"/>
    <w:rsid w:val="004724E1"/>
    <w:rsid w:val="00480D3A"/>
    <w:rsid w:val="0049080B"/>
    <w:rsid w:val="00497A9F"/>
    <w:rsid w:val="004B3101"/>
    <w:rsid w:val="004D0F76"/>
    <w:rsid w:val="004D7F21"/>
    <w:rsid w:val="004E408A"/>
    <w:rsid w:val="004F1C8B"/>
    <w:rsid w:val="00505BD7"/>
    <w:rsid w:val="0051126C"/>
    <w:rsid w:val="0051712B"/>
    <w:rsid w:val="0052136B"/>
    <w:rsid w:val="005278F5"/>
    <w:rsid w:val="00540E24"/>
    <w:rsid w:val="00546B41"/>
    <w:rsid w:val="005526FF"/>
    <w:rsid w:val="00552D34"/>
    <w:rsid w:val="005622CE"/>
    <w:rsid w:val="0057181C"/>
    <w:rsid w:val="00575EF8"/>
    <w:rsid w:val="005D002A"/>
    <w:rsid w:val="005D189B"/>
    <w:rsid w:val="005F256E"/>
    <w:rsid w:val="005F7F09"/>
    <w:rsid w:val="00600589"/>
    <w:rsid w:val="00606188"/>
    <w:rsid w:val="00607509"/>
    <w:rsid w:val="006100C6"/>
    <w:rsid w:val="00621F3F"/>
    <w:rsid w:val="00636BA6"/>
    <w:rsid w:val="00646299"/>
    <w:rsid w:val="00662671"/>
    <w:rsid w:val="00675286"/>
    <w:rsid w:val="0068174C"/>
    <w:rsid w:val="006A0169"/>
    <w:rsid w:val="006B1D0E"/>
    <w:rsid w:val="006C1B03"/>
    <w:rsid w:val="006C51B5"/>
    <w:rsid w:val="006D2D26"/>
    <w:rsid w:val="006D474E"/>
    <w:rsid w:val="006E7B39"/>
    <w:rsid w:val="006F156E"/>
    <w:rsid w:val="006F45A3"/>
    <w:rsid w:val="007016DD"/>
    <w:rsid w:val="0071138F"/>
    <w:rsid w:val="00721FF8"/>
    <w:rsid w:val="00736952"/>
    <w:rsid w:val="00750F59"/>
    <w:rsid w:val="00765987"/>
    <w:rsid w:val="007D33E2"/>
    <w:rsid w:val="007D3745"/>
    <w:rsid w:val="007D54E8"/>
    <w:rsid w:val="007E31BE"/>
    <w:rsid w:val="007F285E"/>
    <w:rsid w:val="00801290"/>
    <w:rsid w:val="00837A67"/>
    <w:rsid w:val="00840C62"/>
    <w:rsid w:val="008410A6"/>
    <w:rsid w:val="00861085"/>
    <w:rsid w:val="00866056"/>
    <w:rsid w:val="00880786"/>
    <w:rsid w:val="00883CEE"/>
    <w:rsid w:val="0089768B"/>
    <w:rsid w:val="008A2F64"/>
    <w:rsid w:val="008C4BB1"/>
    <w:rsid w:val="008D40E0"/>
    <w:rsid w:val="008D7B5A"/>
    <w:rsid w:val="008E4F45"/>
    <w:rsid w:val="008E5402"/>
    <w:rsid w:val="008F2828"/>
    <w:rsid w:val="008F4399"/>
    <w:rsid w:val="008F6AC0"/>
    <w:rsid w:val="00907419"/>
    <w:rsid w:val="0091148D"/>
    <w:rsid w:val="00914BDC"/>
    <w:rsid w:val="00932079"/>
    <w:rsid w:val="00941A90"/>
    <w:rsid w:val="00942026"/>
    <w:rsid w:val="0094567A"/>
    <w:rsid w:val="00947159"/>
    <w:rsid w:val="009479B5"/>
    <w:rsid w:val="009563A1"/>
    <w:rsid w:val="009713A3"/>
    <w:rsid w:val="00980143"/>
    <w:rsid w:val="009910F6"/>
    <w:rsid w:val="00993BC5"/>
    <w:rsid w:val="009A0A61"/>
    <w:rsid w:val="009A1EEA"/>
    <w:rsid w:val="009A3D30"/>
    <w:rsid w:val="009B7D45"/>
    <w:rsid w:val="009C2F6D"/>
    <w:rsid w:val="009D5344"/>
    <w:rsid w:val="00A03505"/>
    <w:rsid w:val="00A272D1"/>
    <w:rsid w:val="00A50923"/>
    <w:rsid w:val="00A63698"/>
    <w:rsid w:val="00A672CF"/>
    <w:rsid w:val="00A80873"/>
    <w:rsid w:val="00A8248D"/>
    <w:rsid w:val="00AA31C3"/>
    <w:rsid w:val="00AC5D0E"/>
    <w:rsid w:val="00AD6EDC"/>
    <w:rsid w:val="00AF16E5"/>
    <w:rsid w:val="00B12CA6"/>
    <w:rsid w:val="00B139E0"/>
    <w:rsid w:val="00B15B02"/>
    <w:rsid w:val="00B43A7B"/>
    <w:rsid w:val="00B450D6"/>
    <w:rsid w:val="00B60742"/>
    <w:rsid w:val="00B64492"/>
    <w:rsid w:val="00B649F8"/>
    <w:rsid w:val="00B760E4"/>
    <w:rsid w:val="00B81747"/>
    <w:rsid w:val="00B9355B"/>
    <w:rsid w:val="00BA067A"/>
    <w:rsid w:val="00BA3040"/>
    <w:rsid w:val="00BA5BD3"/>
    <w:rsid w:val="00BB3373"/>
    <w:rsid w:val="00BB4296"/>
    <w:rsid w:val="00BE074C"/>
    <w:rsid w:val="00BE1807"/>
    <w:rsid w:val="00BE4B03"/>
    <w:rsid w:val="00BF280E"/>
    <w:rsid w:val="00C10DA6"/>
    <w:rsid w:val="00C13EB6"/>
    <w:rsid w:val="00C2315C"/>
    <w:rsid w:val="00C23811"/>
    <w:rsid w:val="00C24298"/>
    <w:rsid w:val="00C25EAD"/>
    <w:rsid w:val="00C2631A"/>
    <w:rsid w:val="00C30CB7"/>
    <w:rsid w:val="00C51FAB"/>
    <w:rsid w:val="00C6064E"/>
    <w:rsid w:val="00C85B26"/>
    <w:rsid w:val="00CA219E"/>
    <w:rsid w:val="00CD3205"/>
    <w:rsid w:val="00CD3475"/>
    <w:rsid w:val="00CE248A"/>
    <w:rsid w:val="00CE7198"/>
    <w:rsid w:val="00CF7204"/>
    <w:rsid w:val="00CF7EEE"/>
    <w:rsid w:val="00D0546E"/>
    <w:rsid w:val="00D11C68"/>
    <w:rsid w:val="00D32680"/>
    <w:rsid w:val="00D57488"/>
    <w:rsid w:val="00D6116F"/>
    <w:rsid w:val="00D85E79"/>
    <w:rsid w:val="00D9705F"/>
    <w:rsid w:val="00DA3619"/>
    <w:rsid w:val="00DA4791"/>
    <w:rsid w:val="00DA6168"/>
    <w:rsid w:val="00DA6CF0"/>
    <w:rsid w:val="00DB3088"/>
    <w:rsid w:val="00DB7F6B"/>
    <w:rsid w:val="00DD2E1E"/>
    <w:rsid w:val="00DD6B61"/>
    <w:rsid w:val="00DE4BDE"/>
    <w:rsid w:val="00DF39F7"/>
    <w:rsid w:val="00E02BFB"/>
    <w:rsid w:val="00E17C31"/>
    <w:rsid w:val="00E355D6"/>
    <w:rsid w:val="00E3610C"/>
    <w:rsid w:val="00E664B4"/>
    <w:rsid w:val="00E721B7"/>
    <w:rsid w:val="00E759C0"/>
    <w:rsid w:val="00EB70CB"/>
    <w:rsid w:val="00EC376D"/>
    <w:rsid w:val="00EE102F"/>
    <w:rsid w:val="00EE4536"/>
    <w:rsid w:val="00EF3291"/>
    <w:rsid w:val="00EF5901"/>
    <w:rsid w:val="00F00F85"/>
    <w:rsid w:val="00F11F38"/>
    <w:rsid w:val="00F1457D"/>
    <w:rsid w:val="00F15171"/>
    <w:rsid w:val="00F17856"/>
    <w:rsid w:val="00F354F3"/>
    <w:rsid w:val="00F459D7"/>
    <w:rsid w:val="00F61DD7"/>
    <w:rsid w:val="00F84614"/>
    <w:rsid w:val="00F86084"/>
    <w:rsid w:val="00F902BD"/>
    <w:rsid w:val="00FB0F08"/>
    <w:rsid w:val="00FB1D14"/>
    <w:rsid w:val="00FB27EB"/>
    <w:rsid w:val="00FB44A0"/>
    <w:rsid w:val="00FB52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E30B2"/>
  <w15:docId w15:val="{9029B8BF-7389-4FED-AA38-FC988748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5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FB27EB"/>
    <w:pPr>
      <w:overflowPunct w:val="0"/>
      <w:autoSpaceDE w:val="0"/>
      <w:autoSpaceDN w:val="0"/>
      <w:adjustRightInd w:val="0"/>
      <w:spacing w:after="120"/>
      <w:jc w:val="both"/>
      <w:textAlignment w:val="baseline"/>
    </w:pPr>
    <w:rPr>
      <w:rFonts w:ascii="Times New Roman" w:eastAsia="Times New Roman" w:hAnsi="Times New Roman" w:cs="Times New Roman"/>
      <w:sz w:val="22"/>
      <w:szCs w:val="20"/>
      <w:lang w:val="en-GB" w:eastAsia="en-US"/>
    </w:rPr>
  </w:style>
  <w:style w:type="character" w:customStyle="1" w:styleId="CorpotestoCarattere">
    <w:name w:val="Corpo testo Carattere"/>
    <w:basedOn w:val="Carpredefinitoparagrafo"/>
    <w:link w:val="Corpotesto"/>
    <w:rsid w:val="00FB27EB"/>
    <w:rPr>
      <w:rFonts w:ascii="Times New Roman" w:eastAsia="Times New Roman" w:hAnsi="Times New Roman" w:cs="Times New Roman"/>
      <w:sz w:val="22"/>
      <w:szCs w:val="20"/>
      <w:lang w:val="en-GB" w:eastAsia="en-US"/>
    </w:rPr>
  </w:style>
  <w:style w:type="paragraph" w:customStyle="1" w:styleId="Corpodeltesto31">
    <w:name w:val="Corpo del testo 31"/>
    <w:basedOn w:val="Normale"/>
    <w:rsid w:val="00FB27EB"/>
    <w:pPr>
      <w:suppressAutoHyphens/>
      <w:overflowPunct w:val="0"/>
      <w:autoSpaceDE w:val="0"/>
      <w:jc w:val="both"/>
      <w:textAlignment w:val="baseline"/>
    </w:pPr>
    <w:rPr>
      <w:rFonts w:ascii="Arial" w:eastAsia="Times New Roman" w:hAnsi="Arial" w:cs="Arial"/>
      <w:kern w:val="1"/>
      <w:szCs w:val="20"/>
      <w:lang w:eastAsia="ar-SA"/>
    </w:rPr>
  </w:style>
  <w:style w:type="paragraph" w:styleId="Rientrocorpodeltesto">
    <w:name w:val="Body Text Indent"/>
    <w:basedOn w:val="Normale"/>
    <w:link w:val="RientrocorpodeltestoCarattere"/>
    <w:rsid w:val="0094567A"/>
    <w:pPr>
      <w:widowControl w:val="0"/>
      <w:spacing w:after="120"/>
      <w:ind w:left="283"/>
    </w:pPr>
    <w:rPr>
      <w:rFonts w:ascii="Times New Roman" w:eastAsia="Times New Roman" w:hAnsi="Times New Roman" w:cs="Times New Roman"/>
      <w:color w:val="000000"/>
      <w:sz w:val="20"/>
      <w:szCs w:val="20"/>
      <w:lang w:eastAsia="ja-JP"/>
    </w:rPr>
  </w:style>
  <w:style w:type="character" w:customStyle="1" w:styleId="RientrocorpodeltestoCarattere">
    <w:name w:val="Rientro corpo del testo Carattere"/>
    <w:basedOn w:val="Carpredefinitoparagrafo"/>
    <w:link w:val="Rientrocorpodeltesto"/>
    <w:rsid w:val="0094567A"/>
    <w:rPr>
      <w:rFonts w:ascii="Times New Roman" w:eastAsia="Times New Roman" w:hAnsi="Times New Roman" w:cs="Times New Roman"/>
      <w:color w:val="000000"/>
      <w:sz w:val="20"/>
      <w:szCs w:val="20"/>
      <w:lang w:eastAsia="ja-JP"/>
    </w:rPr>
  </w:style>
  <w:style w:type="paragraph" w:customStyle="1" w:styleId="Normale1">
    <w:name w:val="Normale1"/>
    <w:basedOn w:val="Normale"/>
    <w:rsid w:val="00FB1D14"/>
    <w:rPr>
      <w:rFonts w:ascii="Times New Roman" w:eastAsia="Times New Roman" w:hAnsi="Times New Roman" w:cs="Times New Roman"/>
    </w:rPr>
  </w:style>
  <w:style w:type="paragraph" w:styleId="Paragrafoelenco">
    <w:name w:val="List Paragraph"/>
    <w:basedOn w:val="Normale"/>
    <w:uiPriority w:val="34"/>
    <w:qFormat/>
    <w:rsid w:val="004724E1"/>
    <w:pPr>
      <w:ind w:left="720"/>
      <w:contextualSpacing/>
    </w:pPr>
  </w:style>
  <w:style w:type="paragraph" w:styleId="Corpodeltesto3">
    <w:name w:val="Body Text 3"/>
    <w:basedOn w:val="Normale"/>
    <w:link w:val="Corpodeltesto3Carattere"/>
    <w:uiPriority w:val="99"/>
    <w:semiHidden/>
    <w:unhideWhenUsed/>
    <w:rsid w:val="00D0546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0546E"/>
    <w:rPr>
      <w:sz w:val="16"/>
      <w:szCs w:val="16"/>
    </w:rPr>
  </w:style>
  <w:style w:type="paragraph" w:styleId="Testofumetto">
    <w:name w:val="Balloon Text"/>
    <w:basedOn w:val="Normale"/>
    <w:link w:val="TestofumettoCarattere"/>
    <w:uiPriority w:val="99"/>
    <w:semiHidden/>
    <w:unhideWhenUsed/>
    <w:rsid w:val="0080129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290"/>
    <w:rPr>
      <w:rFonts w:ascii="Segoe UI" w:hAnsi="Segoe UI" w:cs="Segoe UI"/>
      <w:sz w:val="18"/>
      <w:szCs w:val="18"/>
    </w:rPr>
  </w:style>
  <w:style w:type="character" w:styleId="Rimandocommento">
    <w:name w:val="annotation reference"/>
    <w:basedOn w:val="Carpredefinitoparagrafo"/>
    <w:uiPriority w:val="99"/>
    <w:semiHidden/>
    <w:unhideWhenUsed/>
    <w:rsid w:val="008F6AC0"/>
    <w:rPr>
      <w:sz w:val="18"/>
      <w:szCs w:val="18"/>
    </w:rPr>
  </w:style>
  <w:style w:type="paragraph" w:styleId="Testocommento">
    <w:name w:val="annotation text"/>
    <w:basedOn w:val="Normale"/>
    <w:link w:val="TestocommentoCarattere"/>
    <w:uiPriority w:val="99"/>
    <w:semiHidden/>
    <w:unhideWhenUsed/>
    <w:rsid w:val="008F6AC0"/>
  </w:style>
  <w:style w:type="character" w:customStyle="1" w:styleId="TestocommentoCarattere">
    <w:name w:val="Testo commento Carattere"/>
    <w:basedOn w:val="Carpredefinitoparagrafo"/>
    <w:link w:val="Testocommento"/>
    <w:uiPriority w:val="99"/>
    <w:semiHidden/>
    <w:rsid w:val="008F6AC0"/>
  </w:style>
  <w:style w:type="paragraph" w:styleId="Soggettocommento">
    <w:name w:val="annotation subject"/>
    <w:basedOn w:val="Testocommento"/>
    <w:next w:val="Testocommento"/>
    <w:link w:val="SoggettocommentoCarattere"/>
    <w:uiPriority w:val="99"/>
    <w:semiHidden/>
    <w:unhideWhenUsed/>
    <w:rsid w:val="008F6AC0"/>
    <w:rPr>
      <w:b/>
      <w:bCs/>
      <w:sz w:val="20"/>
      <w:szCs w:val="20"/>
    </w:rPr>
  </w:style>
  <w:style w:type="character" w:customStyle="1" w:styleId="SoggettocommentoCarattere">
    <w:name w:val="Soggetto commento Carattere"/>
    <w:basedOn w:val="TestocommentoCarattere"/>
    <w:link w:val="Soggettocommento"/>
    <w:uiPriority w:val="99"/>
    <w:semiHidden/>
    <w:rsid w:val="008F6AC0"/>
    <w:rPr>
      <w:b/>
      <w:bCs/>
      <w:sz w:val="20"/>
      <w:szCs w:val="20"/>
    </w:rPr>
  </w:style>
  <w:style w:type="paragraph" w:styleId="NormaleWeb">
    <w:name w:val="Normal (Web)"/>
    <w:uiPriority w:val="99"/>
    <w:rsid w:val="00D85E79"/>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rPr>
  </w:style>
  <w:style w:type="paragraph" w:customStyle="1" w:styleId="CM6">
    <w:name w:val="CM6"/>
    <w:basedOn w:val="Normale"/>
    <w:next w:val="Normale"/>
    <w:uiPriority w:val="99"/>
    <w:rsid w:val="00FB1D14"/>
    <w:pPr>
      <w:widowControl w:val="0"/>
      <w:autoSpaceDE w:val="0"/>
      <w:autoSpaceDN w:val="0"/>
      <w:adjustRightInd w:val="0"/>
      <w:spacing w:after="120"/>
    </w:pPr>
    <w:rPr>
      <w:rFonts w:ascii="HRVNBN+TimesNewRomanPSMT" w:hAnsi="HRVNBN+TimesNewRomanPSMT"/>
    </w:rPr>
  </w:style>
  <w:style w:type="paragraph" w:customStyle="1" w:styleId="CM7">
    <w:name w:val="CM7"/>
    <w:basedOn w:val="Normale"/>
    <w:next w:val="Normale"/>
    <w:uiPriority w:val="99"/>
    <w:rsid w:val="00FB1D14"/>
    <w:pPr>
      <w:widowControl w:val="0"/>
      <w:autoSpaceDE w:val="0"/>
      <w:autoSpaceDN w:val="0"/>
      <w:adjustRightInd w:val="0"/>
      <w:spacing w:after="525"/>
    </w:pPr>
    <w:rPr>
      <w:rFonts w:ascii="HRVNBN+TimesNewRomanPSMT" w:hAnsi="HRVNBN+TimesNewRomanPSMT"/>
    </w:rPr>
  </w:style>
  <w:style w:type="paragraph" w:customStyle="1" w:styleId="Default">
    <w:name w:val="Default"/>
    <w:rsid w:val="00FB1D14"/>
    <w:pPr>
      <w:widowControl w:val="0"/>
      <w:autoSpaceDE w:val="0"/>
      <w:autoSpaceDN w:val="0"/>
      <w:adjustRightInd w:val="0"/>
    </w:pPr>
    <w:rPr>
      <w:rFonts w:ascii="HRVNBN+TimesNewRomanPSMT" w:hAnsi="HRVNBN+TimesNewRomanPSMT" w:cs="HRVNBN+TimesNewRomanPSMT"/>
      <w:color w:val="000000"/>
    </w:rPr>
  </w:style>
  <w:style w:type="paragraph" w:customStyle="1" w:styleId="CM8">
    <w:name w:val="CM8"/>
    <w:basedOn w:val="Default"/>
    <w:next w:val="Default"/>
    <w:uiPriority w:val="99"/>
    <w:rsid w:val="00FB1D14"/>
    <w:pPr>
      <w:spacing w:after="710"/>
    </w:pPr>
    <w:rPr>
      <w:rFonts w:cstheme="minorBidi"/>
      <w:color w:val="auto"/>
    </w:rPr>
  </w:style>
  <w:style w:type="paragraph" w:customStyle="1" w:styleId="CM5">
    <w:name w:val="CM5"/>
    <w:basedOn w:val="Default"/>
    <w:next w:val="Default"/>
    <w:uiPriority w:val="99"/>
    <w:rsid w:val="00FB1D14"/>
    <w:pPr>
      <w:spacing w:after="360"/>
    </w:pPr>
    <w:rPr>
      <w:rFonts w:cstheme="minorBidi"/>
      <w:color w:val="auto"/>
    </w:rPr>
  </w:style>
  <w:style w:type="paragraph" w:customStyle="1" w:styleId="CM2">
    <w:name w:val="CM2"/>
    <w:basedOn w:val="Default"/>
    <w:next w:val="Default"/>
    <w:uiPriority w:val="99"/>
    <w:rsid w:val="00FB1D14"/>
    <w:pPr>
      <w:spacing w:line="276" w:lineRule="atLeast"/>
    </w:pPr>
    <w:rPr>
      <w:rFonts w:cstheme="minorBidi"/>
      <w:color w:val="auto"/>
    </w:rPr>
  </w:style>
  <w:style w:type="paragraph" w:styleId="Revisione">
    <w:name w:val="Revision"/>
    <w:hidden/>
    <w:uiPriority w:val="99"/>
    <w:semiHidden/>
    <w:rsid w:val="006D474E"/>
  </w:style>
  <w:style w:type="table" w:styleId="Grigliatabella">
    <w:name w:val="Table Grid"/>
    <w:basedOn w:val="Tabellanormale"/>
    <w:uiPriority w:val="59"/>
    <w:rsid w:val="00321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943">
      <w:bodyDiv w:val="1"/>
      <w:marLeft w:val="0"/>
      <w:marRight w:val="0"/>
      <w:marTop w:val="0"/>
      <w:marBottom w:val="0"/>
      <w:divBdr>
        <w:top w:val="none" w:sz="0" w:space="0" w:color="auto"/>
        <w:left w:val="none" w:sz="0" w:space="0" w:color="auto"/>
        <w:bottom w:val="none" w:sz="0" w:space="0" w:color="auto"/>
        <w:right w:val="none" w:sz="0" w:space="0" w:color="auto"/>
      </w:divBdr>
    </w:div>
    <w:div w:id="124278524">
      <w:bodyDiv w:val="1"/>
      <w:marLeft w:val="0"/>
      <w:marRight w:val="0"/>
      <w:marTop w:val="0"/>
      <w:marBottom w:val="0"/>
      <w:divBdr>
        <w:top w:val="none" w:sz="0" w:space="0" w:color="auto"/>
        <w:left w:val="none" w:sz="0" w:space="0" w:color="auto"/>
        <w:bottom w:val="none" w:sz="0" w:space="0" w:color="auto"/>
        <w:right w:val="none" w:sz="0" w:space="0" w:color="auto"/>
      </w:divBdr>
      <w:divsChild>
        <w:div w:id="202326159">
          <w:marLeft w:val="0"/>
          <w:marRight w:val="0"/>
          <w:marTop w:val="0"/>
          <w:marBottom w:val="0"/>
          <w:divBdr>
            <w:top w:val="none" w:sz="0" w:space="0" w:color="auto"/>
            <w:left w:val="none" w:sz="0" w:space="0" w:color="auto"/>
            <w:bottom w:val="none" w:sz="0" w:space="0" w:color="auto"/>
            <w:right w:val="none" w:sz="0" w:space="0" w:color="auto"/>
          </w:divBdr>
        </w:div>
        <w:div w:id="1085035362">
          <w:marLeft w:val="0"/>
          <w:marRight w:val="0"/>
          <w:marTop w:val="0"/>
          <w:marBottom w:val="0"/>
          <w:divBdr>
            <w:top w:val="none" w:sz="0" w:space="0" w:color="auto"/>
            <w:left w:val="none" w:sz="0" w:space="0" w:color="auto"/>
            <w:bottom w:val="none" w:sz="0" w:space="0" w:color="auto"/>
            <w:right w:val="none" w:sz="0" w:space="0" w:color="auto"/>
          </w:divBdr>
        </w:div>
        <w:div w:id="1151140059">
          <w:marLeft w:val="0"/>
          <w:marRight w:val="0"/>
          <w:marTop w:val="0"/>
          <w:marBottom w:val="0"/>
          <w:divBdr>
            <w:top w:val="none" w:sz="0" w:space="0" w:color="auto"/>
            <w:left w:val="none" w:sz="0" w:space="0" w:color="auto"/>
            <w:bottom w:val="none" w:sz="0" w:space="0" w:color="auto"/>
            <w:right w:val="none" w:sz="0" w:space="0" w:color="auto"/>
          </w:divBdr>
        </w:div>
        <w:div w:id="1717847498">
          <w:marLeft w:val="0"/>
          <w:marRight w:val="0"/>
          <w:marTop w:val="0"/>
          <w:marBottom w:val="0"/>
          <w:divBdr>
            <w:top w:val="none" w:sz="0" w:space="0" w:color="auto"/>
            <w:left w:val="none" w:sz="0" w:space="0" w:color="auto"/>
            <w:bottom w:val="none" w:sz="0" w:space="0" w:color="auto"/>
            <w:right w:val="none" w:sz="0" w:space="0" w:color="auto"/>
          </w:divBdr>
        </w:div>
        <w:div w:id="1863938650">
          <w:marLeft w:val="0"/>
          <w:marRight w:val="0"/>
          <w:marTop w:val="0"/>
          <w:marBottom w:val="0"/>
          <w:divBdr>
            <w:top w:val="none" w:sz="0" w:space="0" w:color="auto"/>
            <w:left w:val="none" w:sz="0" w:space="0" w:color="auto"/>
            <w:bottom w:val="none" w:sz="0" w:space="0" w:color="auto"/>
            <w:right w:val="none" w:sz="0" w:space="0" w:color="auto"/>
          </w:divBdr>
        </w:div>
        <w:div w:id="2097745436">
          <w:marLeft w:val="0"/>
          <w:marRight w:val="0"/>
          <w:marTop w:val="0"/>
          <w:marBottom w:val="0"/>
          <w:divBdr>
            <w:top w:val="none" w:sz="0" w:space="0" w:color="auto"/>
            <w:left w:val="none" w:sz="0" w:space="0" w:color="auto"/>
            <w:bottom w:val="none" w:sz="0" w:space="0" w:color="auto"/>
            <w:right w:val="none" w:sz="0" w:space="0" w:color="auto"/>
          </w:divBdr>
        </w:div>
      </w:divsChild>
    </w:div>
    <w:div w:id="380517246">
      <w:bodyDiv w:val="1"/>
      <w:marLeft w:val="0"/>
      <w:marRight w:val="0"/>
      <w:marTop w:val="0"/>
      <w:marBottom w:val="0"/>
      <w:divBdr>
        <w:top w:val="none" w:sz="0" w:space="0" w:color="auto"/>
        <w:left w:val="none" w:sz="0" w:space="0" w:color="auto"/>
        <w:bottom w:val="none" w:sz="0" w:space="0" w:color="auto"/>
        <w:right w:val="none" w:sz="0" w:space="0" w:color="auto"/>
      </w:divBdr>
      <w:divsChild>
        <w:div w:id="694967880">
          <w:marLeft w:val="0"/>
          <w:marRight w:val="0"/>
          <w:marTop w:val="0"/>
          <w:marBottom w:val="0"/>
          <w:divBdr>
            <w:top w:val="none" w:sz="0" w:space="0" w:color="auto"/>
            <w:left w:val="none" w:sz="0" w:space="0" w:color="auto"/>
            <w:bottom w:val="none" w:sz="0" w:space="0" w:color="auto"/>
            <w:right w:val="none" w:sz="0" w:space="0" w:color="auto"/>
          </w:divBdr>
        </w:div>
        <w:div w:id="2053336890">
          <w:marLeft w:val="0"/>
          <w:marRight w:val="0"/>
          <w:marTop w:val="0"/>
          <w:marBottom w:val="0"/>
          <w:divBdr>
            <w:top w:val="none" w:sz="0" w:space="0" w:color="auto"/>
            <w:left w:val="none" w:sz="0" w:space="0" w:color="auto"/>
            <w:bottom w:val="none" w:sz="0" w:space="0" w:color="auto"/>
            <w:right w:val="none" w:sz="0" w:space="0" w:color="auto"/>
          </w:divBdr>
        </w:div>
      </w:divsChild>
    </w:div>
    <w:div w:id="459761458">
      <w:bodyDiv w:val="1"/>
      <w:marLeft w:val="0"/>
      <w:marRight w:val="0"/>
      <w:marTop w:val="0"/>
      <w:marBottom w:val="0"/>
      <w:divBdr>
        <w:top w:val="none" w:sz="0" w:space="0" w:color="auto"/>
        <w:left w:val="none" w:sz="0" w:space="0" w:color="auto"/>
        <w:bottom w:val="none" w:sz="0" w:space="0" w:color="auto"/>
        <w:right w:val="none" w:sz="0" w:space="0" w:color="auto"/>
      </w:divBdr>
      <w:divsChild>
        <w:div w:id="52628221">
          <w:marLeft w:val="0"/>
          <w:marRight w:val="0"/>
          <w:marTop w:val="0"/>
          <w:marBottom w:val="0"/>
          <w:divBdr>
            <w:top w:val="none" w:sz="0" w:space="0" w:color="auto"/>
            <w:left w:val="none" w:sz="0" w:space="0" w:color="auto"/>
            <w:bottom w:val="none" w:sz="0" w:space="0" w:color="auto"/>
            <w:right w:val="none" w:sz="0" w:space="0" w:color="auto"/>
          </w:divBdr>
        </w:div>
        <w:div w:id="75787349">
          <w:marLeft w:val="0"/>
          <w:marRight w:val="0"/>
          <w:marTop w:val="0"/>
          <w:marBottom w:val="0"/>
          <w:divBdr>
            <w:top w:val="none" w:sz="0" w:space="0" w:color="auto"/>
            <w:left w:val="none" w:sz="0" w:space="0" w:color="auto"/>
            <w:bottom w:val="none" w:sz="0" w:space="0" w:color="auto"/>
            <w:right w:val="none" w:sz="0" w:space="0" w:color="auto"/>
          </w:divBdr>
        </w:div>
        <w:div w:id="141772392">
          <w:marLeft w:val="0"/>
          <w:marRight w:val="0"/>
          <w:marTop w:val="0"/>
          <w:marBottom w:val="0"/>
          <w:divBdr>
            <w:top w:val="none" w:sz="0" w:space="0" w:color="auto"/>
            <w:left w:val="none" w:sz="0" w:space="0" w:color="auto"/>
            <w:bottom w:val="none" w:sz="0" w:space="0" w:color="auto"/>
            <w:right w:val="none" w:sz="0" w:space="0" w:color="auto"/>
          </w:divBdr>
        </w:div>
        <w:div w:id="212499512">
          <w:marLeft w:val="0"/>
          <w:marRight w:val="0"/>
          <w:marTop w:val="0"/>
          <w:marBottom w:val="0"/>
          <w:divBdr>
            <w:top w:val="none" w:sz="0" w:space="0" w:color="auto"/>
            <w:left w:val="none" w:sz="0" w:space="0" w:color="auto"/>
            <w:bottom w:val="none" w:sz="0" w:space="0" w:color="auto"/>
            <w:right w:val="none" w:sz="0" w:space="0" w:color="auto"/>
          </w:divBdr>
        </w:div>
        <w:div w:id="419453201">
          <w:marLeft w:val="0"/>
          <w:marRight w:val="0"/>
          <w:marTop w:val="0"/>
          <w:marBottom w:val="0"/>
          <w:divBdr>
            <w:top w:val="none" w:sz="0" w:space="0" w:color="auto"/>
            <w:left w:val="none" w:sz="0" w:space="0" w:color="auto"/>
            <w:bottom w:val="none" w:sz="0" w:space="0" w:color="auto"/>
            <w:right w:val="none" w:sz="0" w:space="0" w:color="auto"/>
          </w:divBdr>
        </w:div>
        <w:div w:id="553397510">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1537741885">
          <w:marLeft w:val="0"/>
          <w:marRight w:val="0"/>
          <w:marTop w:val="0"/>
          <w:marBottom w:val="0"/>
          <w:divBdr>
            <w:top w:val="none" w:sz="0" w:space="0" w:color="auto"/>
            <w:left w:val="none" w:sz="0" w:space="0" w:color="auto"/>
            <w:bottom w:val="none" w:sz="0" w:space="0" w:color="auto"/>
            <w:right w:val="none" w:sz="0" w:space="0" w:color="auto"/>
          </w:divBdr>
        </w:div>
      </w:divsChild>
    </w:div>
    <w:div w:id="680814929">
      <w:bodyDiv w:val="1"/>
      <w:marLeft w:val="0"/>
      <w:marRight w:val="0"/>
      <w:marTop w:val="0"/>
      <w:marBottom w:val="0"/>
      <w:divBdr>
        <w:top w:val="none" w:sz="0" w:space="0" w:color="auto"/>
        <w:left w:val="none" w:sz="0" w:space="0" w:color="auto"/>
        <w:bottom w:val="none" w:sz="0" w:space="0" w:color="auto"/>
        <w:right w:val="none" w:sz="0" w:space="0" w:color="auto"/>
      </w:divBdr>
      <w:divsChild>
        <w:div w:id="328486788">
          <w:marLeft w:val="0"/>
          <w:marRight w:val="0"/>
          <w:marTop w:val="0"/>
          <w:marBottom w:val="0"/>
          <w:divBdr>
            <w:top w:val="none" w:sz="0" w:space="0" w:color="auto"/>
            <w:left w:val="none" w:sz="0" w:space="0" w:color="auto"/>
            <w:bottom w:val="none" w:sz="0" w:space="0" w:color="auto"/>
            <w:right w:val="none" w:sz="0" w:space="0" w:color="auto"/>
          </w:divBdr>
        </w:div>
        <w:div w:id="358359024">
          <w:marLeft w:val="0"/>
          <w:marRight w:val="0"/>
          <w:marTop w:val="0"/>
          <w:marBottom w:val="0"/>
          <w:divBdr>
            <w:top w:val="none" w:sz="0" w:space="0" w:color="auto"/>
            <w:left w:val="none" w:sz="0" w:space="0" w:color="auto"/>
            <w:bottom w:val="none" w:sz="0" w:space="0" w:color="auto"/>
            <w:right w:val="none" w:sz="0" w:space="0" w:color="auto"/>
          </w:divBdr>
        </w:div>
        <w:div w:id="931814948">
          <w:marLeft w:val="0"/>
          <w:marRight w:val="0"/>
          <w:marTop w:val="0"/>
          <w:marBottom w:val="0"/>
          <w:divBdr>
            <w:top w:val="none" w:sz="0" w:space="0" w:color="auto"/>
            <w:left w:val="none" w:sz="0" w:space="0" w:color="auto"/>
            <w:bottom w:val="none" w:sz="0" w:space="0" w:color="auto"/>
            <w:right w:val="none" w:sz="0" w:space="0" w:color="auto"/>
          </w:divBdr>
        </w:div>
        <w:div w:id="1002977285">
          <w:marLeft w:val="0"/>
          <w:marRight w:val="0"/>
          <w:marTop w:val="0"/>
          <w:marBottom w:val="0"/>
          <w:divBdr>
            <w:top w:val="none" w:sz="0" w:space="0" w:color="auto"/>
            <w:left w:val="none" w:sz="0" w:space="0" w:color="auto"/>
            <w:bottom w:val="none" w:sz="0" w:space="0" w:color="auto"/>
            <w:right w:val="none" w:sz="0" w:space="0" w:color="auto"/>
          </w:divBdr>
        </w:div>
        <w:div w:id="1111313873">
          <w:marLeft w:val="0"/>
          <w:marRight w:val="0"/>
          <w:marTop w:val="0"/>
          <w:marBottom w:val="0"/>
          <w:divBdr>
            <w:top w:val="none" w:sz="0" w:space="0" w:color="auto"/>
            <w:left w:val="none" w:sz="0" w:space="0" w:color="auto"/>
            <w:bottom w:val="none" w:sz="0" w:space="0" w:color="auto"/>
            <w:right w:val="none" w:sz="0" w:space="0" w:color="auto"/>
          </w:divBdr>
        </w:div>
        <w:div w:id="1589188634">
          <w:marLeft w:val="0"/>
          <w:marRight w:val="0"/>
          <w:marTop w:val="0"/>
          <w:marBottom w:val="0"/>
          <w:divBdr>
            <w:top w:val="none" w:sz="0" w:space="0" w:color="auto"/>
            <w:left w:val="none" w:sz="0" w:space="0" w:color="auto"/>
            <w:bottom w:val="none" w:sz="0" w:space="0" w:color="auto"/>
            <w:right w:val="none" w:sz="0" w:space="0" w:color="auto"/>
          </w:divBdr>
        </w:div>
        <w:div w:id="2044943145">
          <w:marLeft w:val="0"/>
          <w:marRight w:val="0"/>
          <w:marTop w:val="0"/>
          <w:marBottom w:val="0"/>
          <w:divBdr>
            <w:top w:val="none" w:sz="0" w:space="0" w:color="auto"/>
            <w:left w:val="none" w:sz="0" w:space="0" w:color="auto"/>
            <w:bottom w:val="none" w:sz="0" w:space="0" w:color="auto"/>
            <w:right w:val="none" w:sz="0" w:space="0" w:color="auto"/>
          </w:divBdr>
        </w:div>
      </w:divsChild>
    </w:div>
    <w:div w:id="952902069">
      <w:bodyDiv w:val="1"/>
      <w:marLeft w:val="0"/>
      <w:marRight w:val="0"/>
      <w:marTop w:val="0"/>
      <w:marBottom w:val="0"/>
      <w:divBdr>
        <w:top w:val="none" w:sz="0" w:space="0" w:color="auto"/>
        <w:left w:val="none" w:sz="0" w:space="0" w:color="auto"/>
        <w:bottom w:val="none" w:sz="0" w:space="0" w:color="auto"/>
        <w:right w:val="none" w:sz="0" w:space="0" w:color="auto"/>
      </w:divBdr>
      <w:divsChild>
        <w:div w:id="72557258">
          <w:marLeft w:val="0"/>
          <w:marRight w:val="0"/>
          <w:marTop w:val="0"/>
          <w:marBottom w:val="0"/>
          <w:divBdr>
            <w:top w:val="none" w:sz="0" w:space="0" w:color="auto"/>
            <w:left w:val="none" w:sz="0" w:space="0" w:color="auto"/>
            <w:bottom w:val="none" w:sz="0" w:space="0" w:color="auto"/>
            <w:right w:val="none" w:sz="0" w:space="0" w:color="auto"/>
          </w:divBdr>
        </w:div>
        <w:div w:id="496190185">
          <w:marLeft w:val="0"/>
          <w:marRight w:val="0"/>
          <w:marTop w:val="0"/>
          <w:marBottom w:val="0"/>
          <w:divBdr>
            <w:top w:val="none" w:sz="0" w:space="0" w:color="auto"/>
            <w:left w:val="none" w:sz="0" w:space="0" w:color="auto"/>
            <w:bottom w:val="none" w:sz="0" w:space="0" w:color="auto"/>
            <w:right w:val="none" w:sz="0" w:space="0" w:color="auto"/>
          </w:divBdr>
        </w:div>
        <w:div w:id="1208109362">
          <w:marLeft w:val="0"/>
          <w:marRight w:val="0"/>
          <w:marTop w:val="0"/>
          <w:marBottom w:val="0"/>
          <w:divBdr>
            <w:top w:val="none" w:sz="0" w:space="0" w:color="auto"/>
            <w:left w:val="none" w:sz="0" w:space="0" w:color="auto"/>
            <w:bottom w:val="none" w:sz="0" w:space="0" w:color="auto"/>
            <w:right w:val="none" w:sz="0" w:space="0" w:color="auto"/>
          </w:divBdr>
        </w:div>
      </w:divsChild>
    </w:div>
    <w:div w:id="1178927401">
      <w:bodyDiv w:val="1"/>
      <w:marLeft w:val="0"/>
      <w:marRight w:val="0"/>
      <w:marTop w:val="0"/>
      <w:marBottom w:val="0"/>
      <w:divBdr>
        <w:top w:val="none" w:sz="0" w:space="0" w:color="auto"/>
        <w:left w:val="none" w:sz="0" w:space="0" w:color="auto"/>
        <w:bottom w:val="none" w:sz="0" w:space="0" w:color="auto"/>
        <w:right w:val="none" w:sz="0" w:space="0" w:color="auto"/>
      </w:divBdr>
      <w:divsChild>
        <w:div w:id="470253522">
          <w:marLeft w:val="0"/>
          <w:marRight w:val="0"/>
          <w:marTop w:val="0"/>
          <w:marBottom w:val="0"/>
          <w:divBdr>
            <w:top w:val="none" w:sz="0" w:space="0" w:color="auto"/>
            <w:left w:val="none" w:sz="0" w:space="0" w:color="auto"/>
            <w:bottom w:val="none" w:sz="0" w:space="0" w:color="auto"/>
            <w:right w:val="none" w:sz="0" w:space="0" w:color="auto"/>
          </w:divBdr>
        </w:div>
        <w:div w:id="650867821">
          <w:marLeft w:val="0"/>
          <w:marRight w:val="0"/>
          <w:marTop w:val="0"/>
          <w:marBottom w:val="0"/>
          <w:divBdr>
            <w:top w:val="none" w:sz="0" w:space="0" w:color="auto"/>
            <w:left w:val="none" w:sz="0" w:space="0" w:color="auto"/>
            <w:bottom w:val="none" w:sz="0" w:space="0" w:color="auto"/>
            <w:right w:val="none" w:sz="0" w:space="0" w:color="auto"/>
          </w:divBdr>
        </w:div>
        <w:div w:id="884365757">
          <w:marLeft w:val="0"/>
          <w:marRight w:val="0"/>
          <w:marTop w:val="0"/>
          <w:marBottom w:val="0"/>
          <w:divBdr>
            <w:top w:val="none" w:sz="0" w:space="0" w:color="auto"/>
            <w:left w:val="none" w:sz="0" w:space="0" w:color="auto"/>
            <w:bottom w:val="none" w:sz="0" w:space="0" w:color="auto"/>
            <w:right w:val="none" w:sz="0" w:space="0" w:color="auto"/>
          </w:divBdr>
        </w:div>
        <w:div w:id="9529802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EC7F7-5A8B-445F-96B2-8C6898E4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2490</Words>
  <Characters>14198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Sapienza Università di Roma</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Teodoro Valente</dc:creator>
  <cp:lastModifiedBy>raffaella.pomi</cp:lastModifiedBy>
  <cp:revision>4</cp:revision>
  <cp:lastPrinted>2015-11-02T11:06:00Z</cp:lastPrinted>
  <dcterms:created xsi:type="dcterms:W3CDTF">2025-08-01T13:38:00Z</dcterms:created>
  <dcterms:modified xsi:type="dcterms:W3CDTF">2025-08-01T13:41:00Z</dcterms:modified>
</cp:coreProperties>
</file>